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407" w:rsidRDefault="002650EC">
      <w:pPr>
        <w:pStyle w:val="2"/>
        <w:shd w:val="clear" w:color="auto" w:fill="auto"/>
        <w:spacing w:after="286"/>
        <w:ind w:left="20" w:firstLine="0"/>
      </w:pPr>
      <w:r>
        <w:t>БОУ  ТР  ОО «Муравльская</w:t>
      </w:r>
      <w:r w:rsidR="003066C3">
        <w:t xml:space="preserve"> средняя общеобразовательная школа»</w:t>
      </w:r>
    </w:p>
    <w:p w:rsidR="00987407" w:rsidRDefault="003066C3">
      <w:pPr>
        <w:pStyle w:val="2"/>
        <w:shd w:val="clear" w:color="auto" w:fill="auto"/>
        <w:spacing w:line="260" w:lineRule="exact"/>
        <w:ind w:left="20" w:firstLine="0"/>
        <w:jc w:val="left"/>
        <w:sectPr w:rsidR="0098740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9" w:h="16838"/>
          <w:pgMar w:top="1034" w:right="996" w:bottom="1034" w:left="1020" w:header="0" w:footer="3" w:gutter="0"/>
          <w:cols w:space="720"/>
          <w:noEndnote/>
          <w:titlePg/>
          <w:docGrid w:linePitch="360"/>
        </w:sectPr>
      </w:pPr>
      <w:r>
        <w:t xml:space="preserve"> </w:t>
      </w:r>
    </w:p>
    <w:p w:rsidR="00987407" w:rsidRDefault="00C4213C">
      <w:pPr>
        <w:pStyle w:val="2"/>
        <w:framePr w:w="3282" w:h="904" w:wrap="none" w:vAnchor="text" w:hAnchor="margin" w:x="-73" w:y="3"/>
        <w:shd w:val="clear" w:color="auto" w:fill="auto"/>
        <w:spacing w:line="322" w:lineRule="exact"/>
        <w:ind w:left="100" w:firstLine="0"/>
        <w:jc w:val="both"/>
      </w:pPr>
      <w:r>
        <w:rPr>
          <w:rStyle w:val="Exact"/>
          <w:spacing w:val="0"/>
        </w:rPr>
        <w:t>ПРИНЯТО</w:t>
      </w:r>
    </w:p>
    <w:p w:rsidR="00987407" w:rsidRDefault="00C4213C">
      <w:pPr>
        <w:pStyle w:val="2"/>
        <w:framePr w:w="3282" w:h="904" w:wrap="none" w:vAnchor="text" w:hAnchor="margin" w:x="-73" w:y="3"/>
        <w:shd w:val="clear" w:color="auto" w:fill="auto"/>
        <w:spacing w:line="322" w:lineRule="exact"/>
        <w:ind w:left="100" w:right="100" w:firstLine="0"/>
        <w:jc w:val="both"/>
      </w:pPr>
      <w:r>
        <w:rPr>
          <w:rStyle w:val="Exact"/>
          <w:spacing w:val="0"/>
        </w:rPr>
        <w:t>на педагогическом совете школы</w:t>
      </w:r>
    </w:p>
    <w:p w:rsidR="00987407" w:rsidRDefault="002650EC">
      <w:pPr>
        <w:pStyle w:val="2"/>
        <w:framePr w:w="3498" w:h="254" w:wrap="none" w:vAnchor="text" w:hAnchor="margin" w:x="-68" w:y="971"/>
        <w:shd w:val="clear" w:color="auto" w:fill="auto"/>
        <w:spacing w:line="240" w:lineRule="exact"/>
        <w:ind w:left="100" w:firstLine="0"/>
        <w:jc w:val="left"/>
      </w:pPr>
      <w:r>
        <w:rPr>
          <w:rStyle w:val="Exact"/>
          <w:spacing w:val="0"/>
        </w:rPr>
        <w:t>протокол №</w:t>
      </w:r>
      <w:r w:rsidR="00BB3DB6">
        <w:rPr>
          <w:rStyle w:val="Exact"/>
          <w:spacing w:val="0"/>
        </w:rPr>
        <w:t>1 от 30.08.2014</w:t>
      </w:r>
    </w:p>
    <w:p w:rsidR="002650EC" w:rsidRDefault="002650EC" w:rsidP="002650EC">
      <w:pPr>
        <w:pStyle w:val="2"/>
        <w:framePr w:w="4357" w:h="1224" w:wrap="none" w:vAnchor="text" w:hAnchor="margin" w:x="5500" w:y="3"/>
        <w:shd w:val="clear" w:color="auto" w:fill="auto"/>
        <w:spacing w:line="322" w:lineRule="exact"/>
        <w:ind w:left="100" w:right="1800" w:firstLine="0"/>
        <w:jc w:val="right"/>
        <w:rPr>
          <w:rStyle w:val="Exact"/>
          <w:spacing w:val="0"/>
        </w:rPr>
      </w:pPr>
      <w:r>
        <w:rPr>
          <w:rStyle w:val="Exact"/>
          <w:spacing w:val="0"/>
        </w:rPr>
        <w:t>«УТВЕРЖДАЮ»</w:t>
      </w:r>
    </w:p>
    <w:p w:rsidR="002650EC" w:rsidRDefault="002650EC" w:rsidP="002650EC">
      <w:pPr>
        <w:pStyle w:val="2"/>
        <w:framePr w:w="4357" w:h="1224" w:wrap="none" w:vAnchor="text" w:hAnchor="margin" w:x="5500" w:y="3"/>
        <w:shd w:val="clear" w:color="auto" w:fill="auto"/>
        <w:spacing w:line="322" w:lineRule="exact"/>
        <w:ind w:left="100" w:right="1800" w:firstLine="0"/>
        <w:jc w:val="right"/>
        <w:rPr>
          <w:rStyle w:val="Exact"/>
          <w:spacing w:val="0"/>
        </w:rPr>
      </w:pPr>
      <w:r>
        <w:rPr>
          <w:rStyle w:val="Exact"/>
          <w:spacing w:val="0"/>
        </w:rPr>
        <w:t>Директор школы</w:t>
      </w:r>
    </w:p>
    <w:p w:rsidR="00BB3DB6" w:rsidRDefault="002650EC" w:rsidP="002650EC">
      <w:pPr>
        <w:pStyle w:val="2"/>
        <w:framePr w:w="4357" w:h="1224" w:wrap="none" w:vAnchor="text" w:hAnchor="margin" w:x="5500" w:y="3"/>
        <w:shd w:val="clear" w:color="auto" w:fill="auto"/>
        <w:spacing w:line="322" w:lineRule="exact"/>
        <w:ind w:left="100" w:right="1800" w:firstLine="0"/>
        <w:jc w:val="right"/>
        <w:rPr>
          <w:rStyle w:val="Exact"/>
          <w:spacing w:val="0"/>
          <w:sz w:val="28"/>
          <w:szCs w:val="28"/>
        </w:rPr>
      </w:pPr>
      <w:r>
        <w:rPr>
          <w:rStyle w:val="Exact"/>
          <w:spacing w:val="0"/>
          <w:sz w:val="28"/>
          <w:szCs w:val="28"/>
        </w:rPr>
        <w:t>Спасибина  С.Н</w:t>
      </w:r>
    </w:p>
    <w:p w:rsidR="00A27B62" w:rsidRDefault="00BB3DB6" w:rsidP="00BB3DB6">
      <w:pPr>
        <w:pStyle w:val="2"/>
        <w:framePr w:w="4357" w:h="1224" w:wrap="none" w:vAnchor="text" w:hAnchor="margin" w:x="5500" w:y="3"/>
        <w:shd w:val="clear" w:color="auto" w:fill="auto"/>
        <w:spacing w:line="322" w:lineRule="exact"/>
        <w:ind w:left="100" w:right="1800" w:firstLine="0"/>
        <w:jc w:val="left"/>
      </w:pPr>
      <w:r>
        <w:rPr>
          <w:rStyle w:val="Exact"/>
          <w:spacing w:val="0"/>
          <w:sz w:val="28"/>
          <w:szCs w:val="28"/>
        </w:rPr>
        <w:t>Приказ №25 от 30.08.2014г</w:t>
      </w:r>
      <w:bookmarkStart w:id="0" w:name="_GoBack"/>
      <w:bookmarkEnd w:id="0"/>
    </w:p>
    <w:p w:rsidR="00987407" w:rsidRDefault="00987407" w:rsidP="002650EC">
      <w:pPr>
        <w:spacing w:line="360" w:lineRule="exact"/>
        <w:jc w:val="right"/>
      </w:pPr>
    </w:p>
    <w:p w:rsidR="00987407" w:rsidRDefault="00987407" w:rsidP="002650EC">
      <w:pPr>
        <w:spacing w:line="360" w:lineRule="exact"/>
        <w:jc w:val="right"/>
      </w:pPr>
    </w:p>
    <w:p w:rsidR="00987407" w:rsidRDefault="00987407" w:rsidP="002650EC">
      <w:pPr>
        <w:spacing w:line="496" w:lineRule="exact"/>
        <w:jc w:val="right"/>
      </w:pPr>
    </w:p>
    <w:p w:rsidR="00987407" w:rsidRDefault="00987407" w:rsidP="002650EC">
      <w:pPr>
        <w:jc w:val="right"/>
        <w:rPr>
          <w:sz w:val="2"/>
          <w:szCs w:val="2"/>
        </w:rPr>
        <w:sectPr w:rsidR="00987407">
          <w:type w:val="continuous"/>
          <w:pgSz w:w="11909" w:h="16838"/>
          <w:pgMar w:top="990" w:right="996" w:bottom="990" w:left="996" w:header="0" w:footer="3" w:gutter="0"/>
          <w:cols w:space="720"/>
          <w:noEndnote/>
          <w:docGrid w:linePitch="360"/>
        </w:sectPr>
      </w:pPr>
    </w:p>
    <w:p w:rsidR="00333466" w:rsidRDefault="00333466" w:rsidP="002650EC">
      <w:pPr>
        <w:pStyle w:val="21"/>
        <w:shd w:val="clear" w:color="auto" w:fill="auto"/>
        <w:spacing w:after="0" w:line="260" w:lineRule="exact"/>
        <w:jc w:val="right"/>
      </w:pPr>
    </w:p>
    <w:p w:rsidR="00333466" w:rsidRDefault="00333466" w:rsidP="002650EC">
      <w:pPr>
        <w:pStyle w:val="21"/>
        <w:shd w:val="clear" w:color="auto" w:fill="auto"/>
        <w:spacing w:after="0" w:line="260" w:lineRule="exact"/>
        <w:jc w:val="right"/>
      </w:pPr>
    </w:p>
    <w:p w:rsidR="00333466" w:rsidRDefault="00333466" w:rsidP="002650EC">
      <w:pPr>
        <w:pStyle w:val="21"/>
        <w:shd w:val="clear" w:color="auto" w:fill="auto"/>
        <w:spacing w:after="0" w:line="260" w:lineRule="exact"/>
        <w:jc w:val="right"/>
      </w:pPr>
    </w:p>
    <w:p w:rsidR="00333466" w:rsidRDefault="00333466">
      <w:pPr>
        <w:pStyle w:val="21"/>
        <w:shd w:val="clear" w:color="auto" w:fill="auto"/>
        <w:spacing w:after="0" w:line="260" w:lineRule="exact"/>
      </w:pPr>
    </w:p>
    <w:p w:rsidR="00333466" w:rsidRDefault="003F1C9D">
      <w:pPr>
        <w:pStyle w:val="21"/>
        <w:shd w:val="clear" w:color="auto" w:fill="auto"/>
        <w:spacing w:after="0" w:line="260" w:lineRule="exact"/>
      </w:pPr>
      <w:r w:rsidRPr="003F1C9D">
        <w:rPr>
          <w:noProof/>
          <w:lang w:bidi="ar-SA"/>
        </w:rPr>
        <w:drawing>
          <wp:inline distT="0" distB="0" distL="0" distR="0" wp14:anchorId="782B1E5B" wp14:editId="2938922E">
            <wp:extent cx="4953000" cy="3714750"/>
            <wp:effectExtent l="0" t="0" r="0" b="0"/>
            <wp:docPr id="1" name="Рисунок 1" descr="I:\сайт 2014-2015\Подписи\печать и подпис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сайт 2014-2015\Подписи\печать и подпись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3466" w:rsidRDefault="00333466">
      <w:pPr>
        <w:pStyle w:val="21"/>
        <w:shd w:val="clear" w:color="auto" w:fill="auto"/>
        <w:spacing w:after="0" w:line="260" w:lineRule="exact"/>
      </w:pPr>
    </w:p>
    <w:p w:rsidR="00987407" w:rsidRPr="00B57B3E" w:rsidRDefault="00C4213C">
      <w:pPr>
        <w:pStyle w:val="21"/>
        <w:shd w:val="clear" w:color="auto" w:fill="auto"/>
        <w:spacing w:after="0" w:line="260" w:lineRule="exact"/>
        <w:rPr>
          <w:sz w:val="32"/>
          <w:szCs w:val="32"/>
        </w:rPr>
      </w:pPr>
      <w:r w:rsidRPr="00B57B3E">
        <w:rPr>
          <w:sz w:val="32"/>
          <w:szCs w:val="32"/>
        </w:rPr>
        <w:t>ПОЛОЖЕНИЕ</w:t>
      </w:r>
    </w:p>
    <w:p w:rsidR="00F95CBC" w:rsidRPr="00B57B3E" w:rsidRDefault="00C4213C">
      <w:pPr>
        <w:pStyle w:val="21"/>
        <w:shd w:val="clear" w:color="auto" w:fill="auto"/>
        <w:spacing w:after="304" w:line="326" w:lineRule="exact"/>
        <w:rPr>
          <w:sz w:val="32"/>
          <w:szCs w:val="32"/>
        </w:rPr>
      </w:pPr>
      <w:r w:rsidRPr="00B57B3E">
        <w:rPr>
          <w:sz w:val="32"/>
          <w:szCs w:val="32"/>
        </w:rPr>
        <w:t>о системе оценки достижения планируемых результатов освоения основной образовательной программы начального общего образования</w:t>
      </w:r>
      <w:r w:rsidR="002650EC">
        <w:rPr>
          <w:sz w:val="32"/>
          <w:szCs w:val="32"/>
        </w:rPr>
        <w:t>.</w:t>
      </w:r>
    </w:p>
    <w:p w:rsidR="00333466" w:rsidRDefault="00333466">
      <w:pPr>
        <w:pStyle w:val="21"/>
        <w:shd w:val="clear" w:color="auto" w:fill="auto"/>
        <w:spacing w:after="304" w:line="326" w:lineRule="exact"/>
      </w:pPr>
    </w:p>
    <w:p w:rsidR="00333466" w:rsidRDefault="00333466">
      <w:pPr>
        <w:pStyle w:val="21"/>
        <w:shd w:val="clear" w:color="auto" w:fill="auto"/>
        <w:spacing w:after="304" w:line="326" w:lineRule="exact"/>
      </w:pPr>
    </w:p>
    <w:p w:rsidR="00333466" w:rsidRDefault="00333466">
      <w:pPr>
        <w:pStyle w:val="21"/>
        <w:shd w:val="clear" w:color="auto" w:fill="auto"/>
        <w:spacing w:after="304" w:line="326" w:lineRule="exact"/>
      </w:pPr>
    </w:p>
    <w:p w:rsidR="00333466" w:rsidRDefault="00333466">
      <w:pPr>
        <w:pStyle w:val="21"/>
        <w:shd w:val="clear" w:color="auto" w:fill="auto"/>
        <w:spacing w:after="304" w:line="326" w:lineRule="exact"/>
      </w:pPr>
    </w:p>
    <w:p w:rsidR="00333466" w:rsidRDefault="00333466">
      <w:pPr>
        <w:pStyle w:val="21"/>
        <w:shd w:val="clear" w:color="auto" w:fill="auto"/>
        <w:spacing w:after="304" w:line="326" w:lineRule="exact"/>
      </w:pPr>
    </w:p>
    <w:p w:rsidR="00333466" w:rsidRDefault="00333466">
      <w:pPr>
        <w:pStyle w:val="21"/>
        <w:shd w:val="clear" w:color="auto" w:fill="auto"/>
        <w:spacing w:after="304" w:line="326" w:lineRule="exact"/>
      </w:pPr>
    </w:p>
    <w:p w:rsidR="00333466" w:rsidRDefault="00333466">
      <w:pPr>
        <w:pStyle w:val="21"/>
        <w:shd w:val="clear" w:color="auto" w:fill="auto"/>
        <w:spacing w:after="304" w:line="326" w:lineRule="exact"/>
      </w:pPr>
    </w:p>
    <w:p w:rsidR="00333466" w:rsidRDefault="00333466">
      <w:pPr>
        <w:pStyle w:val="21"/>
        <w:shd w:val="clear" w:color="auto" w:fill="auto"/>
        <w:spacing w:after="304" w:line="326" w:lineRule="exact"/>
      </w:pPr>
    </w:p>
    <w:p w:rsidR="00333466" w:rsidRDefault="00333466">
      <w:pPr>
        <w:pStyle w:val="21"/>
        <w:shd w:val="clear" w:color="auto" w:fill="auto"/>
        <w:spacing w:after="304" w:line="326" w:lineRule="exact"/>
      </w:pPr>
    </w:p>
    <w:p w:rsidR="00333466" w:rsidRDefault="00333466">
      <w:pPr>
        <w:pStyle w:val="21"/>
        <w:shd w:val="clear" w:color="auto" w:fill="auto"/>
        <w:spacing w:after="304" w:line="326" w:lineRule="exact"/>
      </w:pPr>
    </w:p>
    <w:p w:rsidR="002650EC" w:rsidRDefault="002650EC">
      <w:pPr>
        <w:pStyle w:val="21"/>
        <w:shd w:val="clear" w:color="auto" w:fill="auto"/>
        <w:spacing w:after="304" w:line="326" w:lineRule="exact"/>
      </w:pPr>
    </w:p>
    <w:p w:rsidR="002650EC" w:rsidRDefault="002650EC">
      <w:pPr>
        <w:pStyle w:val="21"/>
        <w:shd w:val="clear" w:color="auto" w:fill="auto"/>
        <w:spacing w:after="304" w:line="326" w:lineRule="exact"/>
      </w:pPr>
    </w:p>
    <w:p w:rsidR="002650EC" w:rsidRDefault="002650EC">
      <w:pPr>
        <w:pStyle w:val="21"/>
        <w:shd w:val="clear" w:color="auto" w:fill="auto"/>
        <w:spacing w:after="304" w:line="326" w:lineRule="exact"/>
      </w:pPr>
    </w:p>
    <w:p w:rsidR="002650EC" w:rsidRDefault="002650EC">
      <w:pPr>
        <w:pStyle w:val="21"/>
        <w:shd w:val="clear" w:color="auto" w:fill="auto"/>
        <w:spacing w:after="304" w:line="326" w:lineRule="exact"/>
      </w:pPr>
    </w:p>
    <w:p w:rsidR="00333466" w:rsidRDefault="002650EC" w:rsidP="002650EC">
      <w:pPr>
        <w:pStyle w:val="21"/>
        <w:shd w:val="clear" w:color="auto" w:fill="auto"/>
        <w:spacing w:after="304" w:line="326" w:lineRule="exact"/>
      </w:pPr>
      <w:r>
        <w:t>Муравль-2014</w:t>
      </w:r>
      <w:r w:rsidR="00293A5A">
        <w:t xml:space="preserve"> </w:t>
      </w:r>
    </w:p>
    <w:p w:rsidR="00987407" w:rsidRDefault="00C4213C">
      <w:pPr>
        <w:pStyle w:val="21"/>
        <w:numPr>
          <w:ilvl w:val="0"/>
          <w:numId w:val="1"/>
        </w:numPr>
        <w:shd w:val="clear" w:color="auto" w:fill="auto"/>
        <w:tabs>
          <w:tab w:val="left" w:pos="360"/>
        </w:tabs>
        <w:spacing w:after="0" w:line="322" w:lineRule="exact"/>
        <w:ind w:left="20"/>
        <w:jc w:val="both"/>
      </w:pPr>
      <w:r>
        <w:lastRenderedPageBreak/>
        <w:t>Общие положения</w:t>
      </w:r>
    </w:p>
    <w:p w:rsidR="00987407" w:rsidRDefault="00C4213C">
      <w:pPr>
        <w:pStyle w:val="2"/>
        <w:numPr>
          <w:ilvl w:val="1"/>
          <w:numId w:val="1"/>
        </w:numPr>
        <w:shd w:val="clear" w:color="auto" w:fill="auto"/>
        <w:spacing w:line="322" w:lineRule="exact"/>
        <w:ind w:left="20" w:right="20" w:firstLine="0"/>
        <w:jc w:val="both"/>
      </w:pPr>
      <w:r>
        <w:t>Настоящее положение разработано в соответствии с требованиями Федерального государственного образовательного стандарта начального общего образования, Федеральн</w:t>
      </w:r>
      <w:r w:rsidR="004F01EE">
        <w:t>ого</w:t>
      </w:r>
      <w:r>
        <w:t xml:space="preserve"> закон</w:t>
      </w:r>
      <w:r w:rsidR="004F01EE">
        <w:t xml:space="preserve">а </w:t>
      </w:r>
      <w:r>
        <w:t xml:space="preserve"> Российской Федерации </w:t>
      </w:r>
      <w:r>
        <w:rPr>
          <w:lang w:val="en-US" w:eastAsia="en-US" w:bidi="en-US"/>
        </w:rPr>
        <w:t>N</w:t>
      </w:r>
      <w:r w:rsidRPr="003066C3">
        <w:rPr>
          <w:lang w:eastAsia="en-US" w:bidi="en-US"/>
        </w:rPr>
        <w:t xml:space="preserve"> </w:t>
      </w:r>
      <w:r>
        <w:t>273-ФЗ "Об образовании в Российской Федерации", методических писем МО РФ «Контроль и оценка результатов обучения в начальной школе» от 19.11.1998 г. №1561/14</w:t>
      </w:r>
      <w:r>
        <w:softHyphen/>
        <w:t>15, «Система оценивания учебных достижений школьников в условиях безотметочного обучения» от 03.06.2003 г. №13-51-120/13.</w:t>
      </w:r>
    </w:p>
    <w:p w:rsidR="00987407" w:rsidRDefault="00C4213C">
      <w:pPr>
        <w:pStyle w:val="2"/>
        <w:numPr>
          <w:ilvl w:val="1"/>
          <w:numId w:val="1"/>
        </w:numPr>
        <w:shd w:val="clear" w:color="auto" w:fill="auto"/>
        <w:spacing w:line="322" w:lineRule="exact"/>
        <w:ind w:left="20" w:right="20" w:firstLine="0"/>
        <w:jc w:val="both"/>
      </w:pPr>
      <w:r>
        <w:t xml:space="preserve"> Целью данного Положения является определение при</w:t>
      </w:r>
      <w:r>
        <w:rPr>
          <w:rStyle w:val="1"/>
        </w:rPr>
        <w:t>нци</w:t>
      </w:r>
      <w:r>
        <w:t xml:space="preserve">пов, оптимальных форм и способов контроля и оценки достижения планируемых результатов освоения ООП </w:t>
      </w:r>
      <w:r w:rsidR="004F01EE">
        <w:t xml:space="preserve">обучающимися </w:t>
      </w:r>
      <w:r>
        <w:t xml:space="preserve"> 1-4 классов.</w:t>
      </w:r>
    </w:p>
    <w:p w:rsidR="00987407" w:rsidRDefault="00C4213C">
      <w:pPr>
        <w:pStyle w:val="2"/>
        <w:numPr>
          <w:ilvl w:val="1"/>
          <w:numId w:val="1"/>
        </w:numPr>
        <w:shd w:val="clear" w:color="auto" w:fill="auto"/>
        <w:spacing w:line="322" w:lineRule="exact"/>
        <w:ind w:left="20" w:right="20" w:firstLine="0"/>
        <w:jc w:val="both"/>
      </w:pPr>
      <w:r>
        <w:t xml:space="preserve"> В 1 -х классах обучение является безотметочным, отметка по 5-ти балльной системе начинает применяться со</w:t>
      </w:r>
      <w:r w:rsidR="003105C4">
        <w:t xml:space="preserve"> второго полугодия</w:t>
      </w:r>
      <w:r>
        <w:t xml:space="preserve"> 2-го класса.</w:t>
      </w:r>
    </w:p>
    <w:p w:rsidR="00987407" w:rsidRDefault="00C4213C">
      <w:pPr>
        <w:pStyle w:val="2"/>
        <w:numPr>
          <w:ilvl w:val="1"/>
          <w:numId w:val="1"/>
        </w:numPr>
        <w:shd w:val="clear" w:color="auto" w:fill="auto"/>
        <w:spacing w:line="322" w:lineRule="exact"/>
        <w:ind w:left="20" w:firstLine="0"/>
        <w:jc w:val="both"/>
      </w:pPr>
      <w:r>
        <w:t xml:space="preserve"> Особенностями системы оценки являются:</w:t>
      </w:r>
    </w:p>
    <w:p w:rsidR="00987407" w:rsidRDefault="00C4213C">
      <w:pPr>
        <w:pStyle w:val="2"/>
        <w:numPr>
          <w:ilvl w:val="0"/>
          <w:numId w:val="2"/>
        </w:numPr>
        <w:shd w:val="clear" w:color="auto" w:fill="auto"/>
        <w:spacing w:line="322" w:lineRule="exact"/>
        <w:ind w:left="20" w:right="20" w:firstLine="0"/>
        <w:jc w:val="both"/>
      </w:pPr>
      <w:r>
        <w:t xml:space="preserve"> комплексный подход к оценке результатов образования (оценка предметных, метапредметных и личностных результатов образования);</w:t>
      </w:r>
    </w:p>
    <w:p w:rsidR="00987407" w:rsidRDefault="00C4213C">
      <w:pPr>
        <w:pStyle w:val="2"/>
        <w:numPr>
          <w:ilvl w:val="0"/>
          <w:numId w:val="2"/>
        </w:numPr>
        <w:shd w:val="clear" w:color="auto" w:fill="auto"/>
        <w:spacing w:line="322" w:lineRule="exact"/>
        <w:ind w:left="20" w:right="20" w:firstLine="0"/>
        <w:jc w:val="both"/>
      </w:pPr>
      <w:r>
        <w:t xml:space="preserve"> использование планируемых результатов освоения ООП в качестве критериальной и содержательной базы оценки;</w:t>
      </w:r>
    </w:p>
    <w:p w:rsidR="00987407" w:rsidRDefault="00C4213C">
      <w:pPr>
        <w:pStyle w:val="2"/>
        <w:numPr>
          <w:ilvl w:val="0"/>
          <w:numId w:val="2"/>
        </w:numPr>
        <w:shd w:val="clear" w:color="auto" w:fill="auto"/>
        <w:spacing w:line="322" w:lineRule="exact"/>
        <w:ind w:left="20" w:right="20" w:firstLine="0"/>
        <w:jc w:val="both"/>
      </w:pPr>
      <w:r>
        <w:t xml:space="preserve"> оценка успешности освоения содержания отдельных учебных предметов на основе системно-деятельностного подхода, проявляющегося в способности к выполнению учебно-практических и учебно-познавательных задач;</w:t>
      </w:r>
    </w:p>
    <w:p w:rsidR="00987407" w:rsidRDefault="00C4213C">
      <w:pPr>
        <w:pStyle w:val="2"/>
        <w:shd w:val="clear" w:color="auto" w:fill="auto"/>
        <w:spacing w:line="322" w:lineRule="exact"/>
        <w:ind w:left="20" w:firstLine="0"/>
        <w:jc w:val="both"/>
      </w:pPr>
      <w:r>
        <w:t xml:space="preserve">-оценка динамики образовательных достижений </w:t>
      </w:r>
      <w:r w:rsidR="006B5B5C">
        <w:t>обучающихся</w:t>
      </w:r>
      <w:r w:rsidR="009C21B0">
        <w:t>;</w:t>
      </w:r>
    </w:p>
    <w:p w:rsidR="00987407" w:rsidRDefault="00C4213C">
      <w:pPr>
        <w:pStyle w:val="2"/>
        <w:shd w:val="clear" w:color="auto" w:fill="auto"/>
        <w:spacing w:line="322" w:lineRule="exact"/>
        <w:ind w:left="20" w:right="20" w:firstLine="0"/>
        <w:jc w:val="both"/>
      </w:pPr>
      <w:r>
        <w:t>-сочетание внешней и внутренней оценки как механизма обеспечения качества образования;</w:t>
      </w:r>
    </w:p>
    <w:p w:rsidR="00987407" w:rsidRDefault="00C4213C">
      <w:pPr>
        <w:pStyle w:val="2"/>
        <w:numPr>
          <w:ilvl w:val="0"/>
          <w:numId w:val="2"/>
        </w:numPr>
        <w:shd w:val="clear" w:color="auto" w:fill="auto"/>
        <w:spacing w:line="322" w:lineRule="exact"/>
        <w:ind w:left="20" w:right="20" w:firstLine="0"/>
        <w:jc w:val="both"/>
      </w:pPr>
      <w:r>
        <w:t xml:space="preserve"> уровневый подход к разработке планируемых результатов, инструментария их оценки и представления;</w:t>
      </w:r>
    </w:p>
    <w:p w:rsidR="00987407" w:rsidRDefault="00C4213C">
      <w:pPr>
        <w:pStyle w:val="2"/>
        <w:numPr>
          <w:ilvl w:val="0"/>
          <w:numId w:val="2"/>
        </w:numPr>
        <w:shd w:val="clear" w:color="auto" w:fill="auto"/>
        <w:spacing w:line="322" w:lineRule="exact"/>
        <w:ind w:left="20" w:right="20" w:firstLine="0"/>
        <w:jc w:val="both"/>
      </w:pPr>
      <w:r>
        <w:t xml:space="preserve"> использование накопительной системы оценивания (портфель достижений </w:t>
      </w:r>
      <w:r w:rsidR="009C21B0">
        <w:t>обучающегося</w:t>
      </w:r>
      <w:r>
        <w:t>) характеризующей динамику индивидуальных образовательных достижений;</w:t>
      </w:r>
    </w:p>
    <w:p w:rsidR="00987407" w:rsidRDefault="00C4213C">
      <w:pPr>
        <w:pStyle w:val="2"/>
        <w:numPr>
          <w:ilvl w:val="0"/>
          <w:numId w:val="2"/>
        </w:numPr>
        <w:shd w:val="clear" w:color="auto" w:fill="auto"/>
        <w:spacing w:line="322" w:lineRule="exact"/>
        <w:ind w:left="20" w:right="20" w:firstLine="0"/>
        <w:jc w:val="both"/>
      </w:pPr>
      <w:r>
        <w:t xml:space="preserve"> предоставление и использование персонифицированной информации возможно только в рамках процедур итоговой оценки обучающихся; во всех иных процедурах допустимо предоставление и использование исключительно неперсонифицированной (анонимной) информации о достигаемых обучающимися образовательных результатах.</w:t>
      </w:r>
    </w:p>
    <w:p w:rsidR="00987407" w:rsidRDefault="00C4213C">
      <w:pPr>
        <w:pStyle w:val="2"/>
        <w:numPr>
          <w:ilvl w:val="0"/>
          <w:numId w:val="2"/>
        </w:numPr>
        <w:shd w:val="clear" w:color="auto" w:fill="auto"/>
        <w:spacing w:line="322" w:lineRule="exact"/>
        <w:ind w:left="20" w:right="20" w:firstLine="0"/>
        <w:jc w:val="both"/>
      </w:pPr>
      <w:r>
        <w:t xml:space="preserve"> использование наряду со стандартизированными письменными и устными работами таких форм и методов оценки как проекты, практические работы, творческие работы, самоанализ, самооценка, наблюдение и др.</w:t>
      </w:r>
    </w:p>
    <w:p w:rsidR="00987407" w:rsidRDefault="00C4213C">
      <w:pPr>
        <w:pStyle w:val="2"/>
        <w:numPr>
          <w:ilvl w:val="1"/>
          <w:numId w:val="1"/>
        </w:numPr>
        <w:shd w:val="clear" w:color="auto" w:fill="auto"/>
        <w:spacing w:line="322" w:lineRule="exact"/>
        <w:ind w:left="20" w:firstLine="0"/>
        <w:jc w:val="both"/>
      </w:pPr>
      <w:r>
        <w:t xml:space="preserve"> Главными объектами контроля и оценки являются:</w:t>
      </w:r>
    </w:p>
    <w:p w:rsidR="00987407" w:rsidRDefault="00C4213C">
      <w:pPr>
        <w:pStyle w:val="2"/>
        <w:numPr>
          <w:ilvl w:val="0"/>
          <w:numId w:val="2"/>
        </w:numPr>
        <w:shd w:val="clear" w:color="auto" w:fill="auto"/>
        <w:spacing w:line="322" w:lineRule="exact"/>
        <w:ind w:left="20" w:right="20" w:firstLine="0"/>
        <w:jc w:val="both"/>
      </w:pPr>
      <w:r>
        <w:t xml:space="preserve"> предметные результаты освоения ООП, их соответствие требованиям федерального государственного образовательного стандарта начального общего образования (ФГОС НОО);</w:t>
      </w:r>
    </w:p>
    <w:p w:rsidR="00987407" w:rsidRDefault="00C4213C">
      <w:pPr>
        <w:pStyle w:val="2"/>
        <w:numPr>
          <w:ilvl w:val="0"/>
          <w:numId w:val="2"/>
        </w:numPr>
        <w:shd w:val="clear" w:color="auto" w:fill="auto"/>
        <w:spacing w:line="322" w:lineRule="exact"/>
        <w:ind w:left="20" w:right="20" w:firstLine="0"/>
        <w:jc w:val="both"/>
      </w:pPr>
      <w:r>
        <w:t xml:space="preserve"> метапредметные результаты, предполагающие оценку развития универсальных учебных действий учащихся (регулятивных, коммуникативных, познавательных);</w:t>
      </w:r>
    </w:p>
    <w:p w:rsidR="00987407" w:rsidRDefault="00C4213C">
      <w:pPr>
        <w:pStyle w:val="2"/>
        <w:numPr>
          <w:ilvl w:val="0"/>
          <w:numId w:val="2"/>
        </w:numPr>
        <w:shd w:val="clear" w:color="auto" w:fill="auto"/>
        <w:ind w:left="20" w:right="20" w:firstLine="0"/>
        <w:jc w:val="both"/>
      </w:pPr>
      <w:r>
        <w:lastRenderedPageBreak/>
        <w:t xml:space="preserve"> оценка личностных результатов (самоопределения, смыслообразования, морально-этической ориентации). Личностные результаты не подлежат итоговому оцениванию.</w:t>
      </w:r>
    </w:p>
    <w:p w:rsidR="00987407" w:rsidRDefault="00C4213C">
      <w:pPr>
        <w:pStyle w:val="2"/>
        <w:numPr>
          <w:ilvl w:val="1"/>
          <w:numId w:val="1"/>
        </w:numPr>
        <w:shd w:val="clear" w:color="auto" w:fill="auto"/>
        <w:spacing w:after="304" w:line="326" w:lineRule="exact"/>
        <w:ind w:left="20" w:right="20" w:firstLine="0"/>
        <w:jc w:val="both"/>
      </w:pPr>
      <w:r>
        <w:t xml:space="preserve"> Системная оценка личностных, метапредметных и предметных результатов реализуется в рамках накопительной системы - портфеля достижений обучающегося.</w:t>
      </w:r>
    </w:p>
    <w:p w:rsidR="00987407" w:rsidRDefault="00C4213C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414"/>
        </w:tabs>
        <w:spacing w:before="0"/>
        <w:ind w:left="20" w:right="20"/>
      </w:pPr>
      <w:bookmarkStart w:id="1" w:name="bookmark0"/>
      <w:r>
        <w:t>Содержание системы контроля и оценки достижения планируемых результатов освоения основной образовательной программы начального общего образования</w:t>
      </w:r>
      <w:bookmarkEnd w:id="1"/>
    </w:p>
    <w:p w:rsidR="00987407" w:rsidRDefault="00C4213C">
      <w:pPr>
        <w:pStyle w:val="2"/>
        <w:numPr>
          <w:ilvl w:val="1"/>
          <w:numId w:val="1"/>
        </w:numPr>
        <w:shd w:val="clear" w:color="auto" w:fill="auto"/>
        <w:spacing w:line="322" w:lineRule="exact"/>
        <w:ind w:left="20" w:right="20" w:firstLine="0"/>
        <w:jc w:val="both"/>
      </w:pPr>
      <w:r>
        <w:t xml:space="preserve"> Контроль и оценка достижения планируемых результатов освоения основной образовательной программы начального общего образования предусматривает выявление индивидуальной динамики качества усвоения учебного материала.</w:t>
      </w:r>
    </w:p>
    <w:p w:rsidR="00987407" w:rsidRDefault="00C4213C">
      <w:pPr>
        <w:pStyle w:val="2"/>
        <w:numPr>
          <w:ilvl w:val="1"/>
          <w:numId w:val="1"/>
        </w:numPr>
        <w:shd w:val="clear" w:color="auto" w:fill="auto"/>
        <w:spacing w:line="322" w:lineRule="exact"/>
        <w:ind w:left="20" w:right="1220" w:firstLine="0"/>
        <w:jc w:val="left"/>
      </w:pPr>
      <w:r>
        <w:t xml:space="preserve"> Видами контроля результатов обучения в 1-4-х классах являются: вводный контроль;</w:t>
      </w:r>
    </w:p>
    <w:p w:rsidR="00987407" w:rsidRDefault="00C4213C">
      <w:pPr>
        <w:pStyle w:val="2"/>
        <w:shd w:val="clear" w:color="auto" w:fill="auto"/>
        <w:spacing w:line="322" w:lineRule="exact"/>
        <w:ind w:left="20" w:right="6780" w:firstLine="0"/>
        <w:jc w:val="left"/>
      </w:pPr>
      <w:r>
        <w:t>текущий контроль; тематический контроль; итоговый контроль.</w:t>
      </w:r>
    </w:p>
    <w:p w:rsidR="00987407" w:rsidRDefault="00C4213C">
      <w:pPr>
        <w:pStyle w:val="2"/>
        <w:numPr>
          <w:ilvl w:val="1"/>
          <w:numId w:val="1"/>
        </w:numPr>
        <w:shd w:val="clear" w:color="auto" w:fill="auto"/>
        <w:spacing w:line="322" w:lineRule="exact"/>
        <w:ind w:left="20" w:right="20" w:firstLine="0"/>
        <w:jc w:val="both"/>
      </w:pPr>
      <w:r>
        <w:t xml:space="preserve"> В начальных классах устанавливаются следующие формы контроля за развитием </w:t>
      </w:r>
      <w:r w:rsidR="006B7D09">
        <w:t xml:space="preserve">обучающихся </w:t>
      </w:r>
      <w:r>
        <w:t xml:space="preserve"> в предметной области:</w:t>
      </w:r>
    </w:p>
    <w:p w:rsidR="00987407" w:rsidRDefault="00C4213C">
      <w:pPr>
        <w:pStyle w:val="2"/>
        <w:shd w:val="clear" w:color="auto" w:fill="auto"/>
        <w:spacing w:line="322" w:lineRule="exact"/>
        <w:ind w:left="20" w:firstLine="0"/>
        <w:jc w:val="both"/>
      </w:pPr>
      <w:r>
        <w:t>а) устный опрос;</w:t>
      </w:r>
    </w:p>
    <w:p w:rsidR="00987407" w:rsidRDefault="00C4213C">
      <w:pPr>
        <w:pStyle w:val="2"/>
        <w:shd w:val="clear" w:color="auto" w:fill="auto"/>
        <w:spacing w:line="322" w:lineRule="exact"/>
        <w:ind w:left="20" w:right="420" w:firstLine="0"/>
        <w:jc w:val="left"/>
      </w:pPr>
      <w:r>
        <w:t>б) самостоятельные диагностические работы, формирующие самоконтроль и самооценку учащихся;</w:t>
      </w:r>
    </w:p>
    <w:p w:rsidR="00987407" w:rsidRDefault="00C4213C">
      <w:pPr>
        <w:pStyle w:val="2"/>
        <w:shd w:val="clear" w:color="auto" w:fill="auto"/>
        <w:spacing w:line="322" w:lineRule="exact"/>
        <w:ind w:left="20" w:right="20" w:firstLine="0"/>
        <w:jc w:val="both"/>
      </w:pPr>
      <w:r>
        <w:t>в) самостоятельные проверочные работы, демонстрирующие умения учащихся применять усвоенные по определённой теме знания на практике;</w:t>
      </w:r>
    </w:p>
    <w:p w:rsidR="00987407" w:rsidRDefault="00C4213C">
      <w:pPr>
        <w:pStyle w:val="2"/>
        <w:shd w:val="clear" w:color="auto" w:fill="auto"/>
        <w:spacing w:line="322" w:lineRule="exact"/>
        <w:ind w:left="20" w:firstLine="0"/>
        <w:jc w:val="both"/>
      </w:pPr>
      <w:r>
        <w:t>г) тестовые задания;</w:t>
      </w:r>
    </w:p>
    <w:p w:rsidR="00987407" w:rsidRDefault="00C4213C">
      <w:pPr>
        <w:pStyle w:val="2"/>
        <w:shd w:val="clear" w:color="auto" w:fill="auto"/>
        <w:spacing w:line="322" w:lineRule="exact"/>
        <w:ind w:left="20" w:firstLine="0"/>
        <w:jc w:val="both"/>
        <w:sectPr w:rsidR="00987407">
          <w:type w:val="continuous"/>
          <w:pgSz w:w="11909" w:h="16838"/>
          <w:pgMar w:top="1655" w:right="1219" w:bottom="1117" w:left="1032" w:header="0" w:footer="3" w:gutter="0"/>
          <w:cols w:space="720"/>
          <w:noEndnote/>
          <w:docGrid w:linePitch="360"/>
        </w:sectPr>
      </w:pPr>
      <w:r>
        <w:t>д) проверочные работы (тестовые, практические, графические ...);</w:t>
      </w:r>
    </w:p>
    <w:p w:rsidR="00987407" w:rsidRDefault="00C4213C">
      <w:pPr>
        <w:pStyle w:val="2"/>
        <w:shd w:val="clear" w:color="auto" w:fill="auto"/>
        <w:spacing w:line="322" w:lineRule="exact"/>
        <w:ind w:left="380" w:right="460" w:firstLine="0"/>
        <w:jc w:val="both"/>
      </w:pPr>
      <w:r>
        <w:lastRenderedPageBreak/>
        <w:t xml:space="preserve">е) административные контрольные работы, проверяющие усвоение </w:t>
      </w:r>
      <w:r w:rsidR="00B16BD5">
        <w:t>обучающимися</w:t>
      </w:r>
      <w:r>
        <w:t xml:space="preserve"> совокупности тем, разделов программы, курса обучения за определённый период времени (четверть, полугодие, год);</w:t>
      </w:r>
    </w:p>
    <w:p w:rsidR="00987407" w:rsidRDefault="00C4213C">
      <w:pPr>
        <w:pStyle w:val="2"/>
        <w:shd w:val="clear" w:color="auto" w:fill="auto"/>
        <w:spacing w:line="322" w:lineRule="exact"/>
        <w:ind w:left="380" w:firstLine="0"/>
        <w:jc w:val="both"/>
      </w:pPr>
      <w:r>
        <w:t>ж) итоговые комплексные работы.</w:t>
      </w:r>
    </w:p>
    <w:p w:rsidR="00987407" w:rsidRDefault="00C4213C">
      <w:pPr>
        <w:pStyle w:val="2"/>
        <w:numPr>
          <w:ilvl w:val="1"/>
          <w:numId w:val="1"/>
        </w:numPr>
        <w:shd w:val="clear" w:color="auto" w:fill="auto"/>
        <w:tabs>
          <w:tab w:val="left" w:pos="1100"/>
        </w:tabs>
        <w:spacing w:after="296" w:line="322" w:lineRule="exact"/>
        <w:ind w:left="380" w:right="460" w:firstLine="0"/>
        <w:jc w:val="both"/>
      </w:pPr>
      <w:r>
        <w:t xml:space="preserve">Для отслеживания и оценивания предметных знаний, способов деятельности </w:t>
      </w:r>
      <w:r w:rsidR="000A5DEE">
        <w:t xml:space="preserve">обучающихся </w:t>
      </w:r>
      <w:r>
        <w:t xml:space="preserve"> 1-х классов используются листы индивидуальных достижений.</w:t>
      </w:r>
    </w:p>
    <w:p w:rsidR="00987407" w:rsidRDefault="00C4213C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712"/>
        </w:tabs>
        <w:spacing w:before="0" w:line="326" w:lineRule="exact"/>
        <w:ind w:left="380" w:right="900"/>
        <w:jc w:val="left"/>
      </w:pPr>
      <w:bookmarkStart w:id="2" w:name="bookmark1"/>
      <w:r>
        <w:t>Механизм контрольно-оценочной деятельности педагога в начальной школе</w:t>
      </w:r>
      <w:bookmarkEnd w:id="2"/>
    </w:p>
    <w:p w:rsidR="00987407" w:rsidRDefault="00C4213C">
      <w:pPr>
        <w:pStyle w:val="2"/>
        <w:numPr>
          <w:ilvl w:val="1"/>
          <w:numId w:val="1"/>
        </w:numPr>
        <w:shd w:val="clear" w:color="auto" w:fill="auto"/>
        <w:spacing w:line="322" w:lineRule="exact"/>
        <w:ind w:left="380" w:right="460" w:firstLine="0"/>
        <w:jc w:val="both"/>
      </w:pPr>
      <w:r>
        <w:t xml:space="preserve"> Механизм контрольно-оценочной деятельности определяет последовательное применение в процессе обучения различного рода проверочных работ.</w:t>
      </w:r>
    </w:p>
    <w:p w:rsidR="00987407" w:rsidRDefault="00C4213C">
      <w:pPr>
        <w:pStyle w:val="2"/>
        <w:numPr>
          <w:ilvl w:val="1"/>
          <w:numId w:val="1"/>
        </w:numPr>
        <w:shd w:val="clear" w:color="auto" w:fill="auto"/>
        <w:spacing w:line="322" w:lineRule="exact"/>
        <w:ind w:left="380" w:right="460" w:firstLine="0"/>
        <w:jc w:val="both"/>
      </w:pPr>
      <w:r>
        <w:t xml:space="preserve"> На этапе вводного контроля проводится стартовая работа по предмету, которая проводится </w:t>
      </w:r>
      <w:r w:rsidR="003B3103">
        <w:t>в</w:t>
      </w:r>
      <w:r>
        <w:t xml:space="preserve"> сентябр</w:t>
      </w:r>
      <w:r w:rsidR="003B3103">
        <w:t>е</w:t>
      </w:r>
      <w:r>
        <w:t>. Её цель - определить уровень знаний и навыков на начало учебного года, определить уровень развития УУД. Текущий контроль включает организацию диагностических работ, самостоятельных, практических, проверочных работ по изученной теме, разделу.</w:t>
      </w:r>
    </w:p>
    <w:p w:rsidR="00987407" w:rsidRDefault="00C4213C">
      <w:pPr>
        <w:pStyle w:val="2"/>
        <w:shd w:val="clear" w:color="auto" w:fill="auto"/>
        <w:spacing w:line="322" w:lineRule="exact"/>
        <w:ind w:left="380" w:right="460" w:firstLine="0"/>
        <w:jc w:val="both"/>
      </w:pPr>
      <w:r>
        <w:lastRenderedPageBreak/>
        <w:t xml:space="preserve">а) Диагностическая работа (ДР) проводится в ходе решения учебной задачи в виде промежуточных и итоговых работ, направленных на определение уровня освоения темы </w:t>
      </w:r>
      <w:r w:rsidR="00FE7B18">
        <w:t>обучающимися</w:t>
      </w:r>
      <w:r>
        <w:t>.</w:t>
      </w:r>
    </w:p>
    <w:p w:rsidR="00987407" w:rsidRDefault="00C4213C">
      <w:pPr>
        <w:pStyle w:val="2"/>
        <w:shd w:val="clear" w:color="auto" w:fill="auto"/>
        <w:spacing w:line="322" w:lineRule="exact"/>
        <w:ind w:left="380" w:right="460" w:firstLine="0"/>
        <w:jc w:val="both"/>
      </w:pPr>
      <w:r>
        <w:t>б) Самостоятельная работа имеет целью формирование действий взаимо- и самоконтроля, взаимо- и самооценки учащихся. Целесообразно использовать разноуровневые самостоятельные работы, в процессе выполнения которых ученик имеет возможность выбора заданий, адекватных уровню знаний школьника.</w:t>
      </w:r>
    </w:p>
    <w:p w:rsidR="00987407" w:rsidRDefault="00C4213C">
      <w:pPr>
        <w:pStyle w:val="2"/>
        <w:shd w:val="clear" w:color="auto" w:fill="auto"/>
        <w:spacing w:line="322" w:lineRule="exact"/>
        <w:ind w:left="380" w:right="460" w:firstLine="0"/>
        <w:jc w:val="both"/>
      </w:pPr>
      <w:r>
        <w:t>в) Проверочная работа проводится после изучения темы. Цель проверочной работы - определить уровень усвоения изученного материала в рамках рассматриваемой темы.</w:t>
      </w:r>
    </w:p>
    <w:p w:rsidR="00987407" w:rsidRDefault="00C4213C">
      <w:pPr>
        <w:pStyle w:val="2"/>
        <w:shd w:val="clear" w:color="auto" w:fill="auto"/>
        <w:spacing w:line="322" w:lineRule="exact"/>
        <w:ind w:left="380" w:right="460" w:firstLine="0"/>
        <w:jc w:val="both"/>
      </w:pPr>
      <w:r>
        <w:t xml:space="preserve">г) Контрольная работа проводится в конце учебной четверти, полугодия, учебного года. Цель контрольной работы - проверить степень освоения учащимися программного материала; определить уровень выполнения предложенных задач; подвести итоги с указанием достижений и затруднений </w:t>
      </w:r>
      <w:r w:rsidR="001926AF">
        <w:t>обучающихся</w:t>
      </w:r>
      <w:r>
        <w:t>.</w:t>
      </w:r>
    </w:p>
    <w:p w:rsidR="00B028DA" w:rsidRDefault="00C4213C">
      <w:pPr>
        <w:pStyle w:val="2"/>
        <w:shd w:val="clear" w:color="auto" w:fill="auto"/>
        <w:spacing w:after="56" w:line="322" w:lineRule="exact"/>
        <w:ind w:left="380" w:right="460" w:firstLine="0"/>
        <w:jc w:val="both"/>
      </w:pPr>
      <w:r>
        <w:t>д) Комплексная работа проводится на межпредметной основе и включает в себя систему разноуровневых заданий по различным предметам.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2"/>
        <w:gridCol w:w="1195"/>
        <w:gridCol w:w="2448"/>
        <w:gridCol w:w="2702"/>
        <w:gridCol w:w="3427"/>
      </w:tblGrid>
      <w:tr w:rsidR="00987407">
        <w:trPr>
          <w:trHeight w:hRule="exact" w:val="139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407" w:rsidRDefault="00987407">
            <w:pPr>
              <w:framePr w:w="104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407" w:rsidRDefault="00C4213C" w:rsidP="006006B1">
            <w:pPr>
              <w:pStyle w:val="2"/>
              <w:framePr w:w="1045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95pt"/>
              </w:rPr>
              <w:t>Вид контрольн о - оценочной деятельно сти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407" w:rsidRDefault="00C4213C">
            <w:pPr>
              <w:pStyle w:val="2"/>
              <w:framePr w:w="10454" w:wrap="notBeside" w:vAnchor="text" w:hAnchor="text" w:xAlign="center" w:y="1"/>
              <w:shd w:val="clear" w:color="auto" w:fill="auto"/>
              <w:spacing w:line="190" w:lineRule="exact"/>
              <w:ind w:right="220" w:firstLine="0"/>
              <w:jc w:val="right"/>
            </w:pPr>
            <w:r>
              <w:rPr>
                <w:rStyle w:val="95pt"/>
              </w:rPr>
              <w:t>Время проведения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407" w:rsidRDefault="00C4213C">
            <w:pPr>
              <w:pStyle w:val="2"/>
              <w:framePr w:w="10454" w:wrap="notBeside" w:vAnchor="text" w:hAnchor="text" w:xAlign="center" w:y="1"/>
              <w:shd w:val="clear" w:color="auto" w:fill="auto"/>
              <w:spacing w:line="190" w:lineRule="exact"/>
              <w:ind w:left="1080" w:firstLine="0"/>
              <w:jc w:val="left"/>
            </w:pPr>
            <w:r>
              <w:rPr>
                <w:rStyle w:val="95pt"/>
              </w:rPr>
              <w:t>Содержание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407" w:rsidRDefault="00C4213C">
            <w:pPr>
              <w:pStyle w:val="2"/>
              <w:framePr w:w="10454" w:wrap="notBeside" w:vAnchor="text" w:hAnchor="text" w:xAlign="center" w:y="1"/>
              <w:shd w:val="clear" w:color="auto" w:fill="auto"/>
              <w:spacing w:line="190" w:lineRule="exact"/>
              <w:ind w:left="960" w:firstLine="0"/>
              <w:jc w:val="left"/>
            </w:pPr>
            <w:r>
              <w:rPr>
                <w:rStyle w:val="95pt"/>
              </w:rPr>
              <w:t>Формы и виды оценки</w:t>
            </w:r>
          </w:p>
        </w:tc>
      </w:tr>
      <w:tr w:rsidR="00987407">
        <w:trPr>
          <w:trHeight w:hRule="exact" w:val="28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407" w:rsidRDefault="00987407">
            <w:pPr>
              <w:framePr w:w="104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7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407" w:rsidRDefault="00C4213C">
            <w:pPr>
              <w:pStyle w:val="2"/>
              <w:framePr w:w="10454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Текущее оценивание</w:t>
            </w:r>
          </w:p>
        </w:tc>
      </w:tr>
      <w:tr w:rsidR="00987407">
        <w:trPr>
          <w:trHeight w:hRule="exact" w:val="845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7407" w:rsidRDefault="00C4213C">
            <w:pPr>
              <w:pStyle w:val="2"/>
              <w:framePr w:w="10454" w:wrap="notBeside" w:vAnchor="text" w:hAnchor="text" w:xAlign="center" w:y="1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11pt0"/>
              </w:rPr>
              <w:t>1.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87407" w:rsidRDefault="00C4213C">
            <w:pPr>
              <w:pStyle w:val="2"/>
              <w:framePr w:w="10454" w:wrap="notBeside" w:vAnchor="text" w:hAnchor="text" w:xAlign="center" w:y="1"/>
              <w:shd w:val="clear" w:color="auto" w:fill="auto"/>
              <w:spacing w:line="274" w:lineRule="exact"/>
              <w:ind w:left="120" w:firstLine="0"/>
              <w:jc w:val="left"/>
            </w:pPr>
            <w:r>
              <w:rPr>
                <w:rStyle w:val="11pt0"/>
              </w:rPr>
              <w:t>Стартовая</w:t>
            </w:r>
          </w:p>
          <w:p w:rsidR="00987407" w:rsidRDefault="00C4213C">
            <w:pPr>
              <w:pStyle w:val="2"/>
              <w:framePr w:w="10454" w:wrap="notBeside" w:vAnchor="text" w:hAnchor="text" w:xAlign="center" w:y="1"/>
              <w:shd w:val="clear" w:color="auto" w:fill="auto"/>
              <w:spacing w:line="274" w:lineRule="exact"/>
              <w:ind w:left="120" w:firstLine="0"/>
              <w:jc w:val="left"/>
            </w:pPr>
            <w:r>
              <w:rPr>
                <w:rStyle w:val="11pt0"/>
              </w:rPr>
              <w:t>диагности</w:t>
            </w:r>
          </w:p>
          <w:p w:rsidR="00987407" w:rsidRDefault="00C4213C">
            <w:pPr>
              <w:pStyle w:val="2"/>
              <w:framePr w:w="10454" w:wrap="notBeside" w:vAnchor="text" w:hAnchor="text" w:xAlign="center" w:y="1"/>
              <w:shd w:val="clear" w:color="auto" w:fill="auto"/>
              <w:spacing w:line="274" w:lineRule="exact"/>
              <w:ind w:left="120" w:firstLine="0"/>
              <w:jc w:val="left"/>
            </w:pPr>
            <w:r>
              <w:rPr>
                <w:rStyle w:val="11pt0"/>
              </w:rPr>
              <w:t>ческая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407" w:rsidRDefault="00C4213C">
            <w:pPr>
              <w:pStyle w:val="2"/>
              <w:framePr w:w="10454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0"/>
              </w:rPr>
              <w:t>Начало сентября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87407" w:rsidRDefault="00C4213C">
            <w:pPr>
              <w:pStyle w:val="2"/>
              <w:framePr w:w="10454" w:wrap="notBeside" w:vAnchor="text" w:hAnchor="text" w:xAlign="center" w:y="1"/>
              <w:shd w:val="clear" w:color="auto" w:fill="auto"/>
              <w:spacing w:line="274" w:lineRule="exact"/>
              <w:ind w:left="120" w:firstLine="0"/>
              <w:jc w:val="left"/>
            </w:pPr>
            <w:r>
              <w:rPr>
                <w:rStyle w:val="11pt0"/>
              </w:rPr>
              <w:t>Определяет актуальный уровень знаний, необходимый для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407" w:rsidRDefault="00C4213C">
            <w:pPr>
              <w:pStyle w:val="2"/>
              <w:framePr w:w="10454" w:wrap="notBeside" w:vAnchor="text" w:hAnchor="text" w:xAlign="center" w:y="1"/>
              <w:shd w:val="clear" w:color="auto" w:fill="auto"/>
              <w:spacing w:line="274" w:lineRule="exact"/>
              <w:ind w:left="120" w:firstLine="0"/>
              <w:jc w:val="left"/>
            </w:pPr>
            <w:r>
              <w:rPr>
                <w:rStyle w:val="11pt0"/>
              </w:rPr>
              <w:t>Фиксируется учителем в электронном журнале и автоматически в электронном</w:t>
            </w:r>
          </w:p>
        </w:tc>
      </w:tr>
    </w:tbl>
    <w:p w:rsidR="00987407" w:rsidRDefault="00987407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2"/>
        <w:gridCol w:w="1195"/>
        <w:gridCol w:w="2448"/>
        <w:gridCol w:w="2702"/>
        <w:gridCol w:w="3427"/>
      </w:tblGrid>
      <w:tr w:rsidR="00987407">
        <w:trPr>
          <w:trHeight w:hRule="exact" w:val="222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407" w:rsidRDefault="00987407">
            <w:pPr>
              <w:framePr w:w="104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407" w:rsidRDefault="00C4213C">
            <w:pPr>
              <w:pStyle w:val="2"/>
              <w:framePr w:w="10454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0"/>
              </w:rPr>
              <w:t>работа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407" w:rsidRDefault="00987407">
            <w:pPr>
              <w:framePr w:w="104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407" w:rsidRDefault="00C4213C">
            <w:pPr>
              <w:pStyle w:val="2"/>
              <w:framePr w:w="10454" w:wrap="notBeside" w:vAnchor="text" w:hAnchor="text" w:xAlign="center" w:y="1"/>
              <w:shd w:val="clear" w:color="auto" w:fill="auto"/>
              <w:spacing w:line="274" w:lineRule="exact"/>
              <w:ind w:left="120" w:firstLine="0"/>
              <w:jc w:val="left"/>
            </w:pPr>
            <w:r>
              <w:rPr>
                <w:rStyle w:val="11pt0"/>
              </w:rPr>
              <w:t>продолжения обучения, а также намечает «зону ближайшего развития» и предметных знаний, организует</w:t>
            </w:r>
          </w:p>
          <w:p w:rsidR="00987407" w:rsidRDefault="00C4213C">
            <w:pPr>
              <w:pStyle w:val="2"/>
              <w:framePr w:w="10454" w:wrap="notBeside" w:vAnchor="text" w:hAnchor="text" w:xAlign="center" w:y="1"/>
              <w:shd w:val="clear" w:color="auto" w:fill="auto"/>
              <w:spacing w:line="274" w:lineRule="exact"/>
              <w:ind w:left="120" w:firstLine="0"/>
              <w:jc w:val="left"/>
            </w:pPr>
            <w:r>
              <w:rPr>
                <w:rStyle w:val="11pt0"/>
              </w:rPr>
              <w:t>коррекционную работу в зоне актуальных знаний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407" w:rsidRDefault="00C4213C">
            <w:pPr>
              <w:pStyle w:val="2"/>
              <w:framePr w:w="10454" w:wrap="notBeside" w:vAnchor="text" w:hAnchor="text" w:xAlign="center" w:y="1"/>
              <w:shd w:val="clear" w:color="auto" w:fill="auto"/>
              <w:spacing w:line="274" w:lineRule="exact"/>
              <w:ind w:left="120" w:firstLine="0"/>
              <w:jc w:val="left"/>
            </w:pPr>
            <w:r>
              <w:rPr>
                <w:rStyle w:val="11pt0"/>
              </w:rPr>
              <w:t>дневнике учащегося: отдельно задания актуального уровня и уровня ближайшего развития в пятибалльной шкале оценивания. Результаты работы не влияют на дальнейшую итоговую оценку младшего школьника.</w:t>
            </w:r>
          </w:p>
        </w:tc>
      </w:tr>
      <w:tr w:rsidR="00987407">
        <w:trPr>
          <w:trHeight w:hRule="exact" w:val="525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407" w:rsidRDefault="00C4213C">
            <w:pPr>
              <w:pStyle w:val="2"/>
              <w:framePr w:w="10454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0"/>
              </w:rPr>
              <w:t>2.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407" w:rsidRDefault="00C4213C">
            <w:pPr>
              <w:pStyle w:val="2"/>
              <w:framePr w:w="10454" w:wrap="notBeside" w:vAnchor="text" w:hAnchor="text" w:xAlign="center" w:y="1"/>
              <w:shd w:val="clear" w:color="auto" w:fill="auto"/>
              <w:spacing w:line="274" w:lineRule="exact"/>
              <w:ind w:left="120" w:firstLine="0"/>
              <w:jc w:val="left"/>
            </w:pPr>
            <w:r>
              <w:rPr>
                <w:rStyle w:val="11pt0"/>
              </w:rPr>
              <w:t>Диагност</w:t>
            </w:r>
          </w:p>
          <w:p w:rsidR="00987407" w:rsidRDefault="00C4213C">
            <w:pPr>
              <w:pStyle w:val="2"/>
              <w:framePr w:w="10454" w:wrap="notBeside" w:vAnchor="text" w:hAnchor="text" w:xAlign="center" w:y="1"/>
              <w:shd w:val="clear" w:color="auto" w:fill="auto"/>
              <w:spacing w:line="274" w:lineRule="exact"/>
              <w:ind w:left="120" w:firstLine="0"/>
              <w:jc w:val="left"/>
            </w:pPr>
            <w:r>
              <w:rPr>
                <w:rStyle w:val="11pt0"/>
              </w:rPr>
              <w:t>ическая</w:t>
            </w:r>
          </w:p>
          <w:p w:rsidR="00987407" w:rsidRDefault="00C4213C">
            <w:pPr>
              <w:pStyle w:val="2"/>
              <w:framePr w:w="10454" w:wrap="notBeside" w:vAnchor="text" w:hAnchor="text" w:xAlign="center" w:y="1"/>
              <w:shd w:val="clear" w:color="auto" w:fill="auto"/>
              <w:spacing w:line="274" w:lineRule="exact"/>
              <w:ind w:left="120" w:firstLine="0"/>
              <w:jc w:val="left"/>
            </w:pPr>
            <w:r>
              <w:rPr>
                <w:rStyle w:val="11pt0"/>
              </w:rPr>
              <w:t>работа</w:t>
            </w:r>
          </w:p>
          <w:p w:rsidR="00987407" w:rsidRDefault="00C4213C">
            <w:pPr>
              <w:pStyle w:val="2"/>
              <w:framePr w:w="10454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0"/>
              </w:rPr>
              <w:t>(ДР).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407" w:rsidRDefault="00C4213C">
            <w:pPr>
              <w:pStyle w:val="2"/>
              <w:framePr w:w="10454" w:wrap="notBeside" w:vAnchor="text" w:hAnchor="text" w:xAlign="center" w:y="1"/>
              <w:shd w:val="clear" w:color="auto" w:fill="auto"/>
              <w:spacing w:line="274" w:lineRule="exact"/>
              <w:ind w:firstLine="100"/>
              <w:jc w:val="both"/>
            </w:pPr>
            <w:r>
              <w:rPr>
                <w:rStyle w:val="11pt0"/>
              </w:rPr>
              <w:t>Этот вид работы применяется при изучении темы и проводится в два этапа: «на входе» в тему</w:t>
            </w:r>
          </w:p>
          <w:p w:rsidR="00987407" w:rsidRDefault="00C4213C">
            <w:pPr>
              <w:pStyle w:val="2"/>
              <w:framePr w:w="10454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11pt0"/>
              </w:rPr>
              <w:t>(прогностический контроль) - «проигрывание всех операций учебного действия в уме до начала его реального выполнения - и «на выходе» изучения темы (рефлексивный контроль) - выявление</w:t>
            </w:r>
          </w:p>
          <w:p w:rsidR="00987407" w:rsidRDefault="00C4213C">
            <w:pPr>
              <w:pStyle w:val="2"/>
              <w:framePr w:w="10454" w:wrap="notBeside" w:vAnchor="text" w:hAnchor="text" w:xAlign="center" w:y="1"/>
              <w:shd w:val="clear" w:color="auto" w:fill="auto"/>
              <w:spacing w:line="274" w:lineRule="exact"/>
              <w:ind w:left="120" w:firstLine="0"/>
              <w:jc w:val="left"/>
            </w:pPr>
            <w:r>
              <w:rPr>
                <w:rStyle w:val="11pt0"/>
              </w:rPr>
              <w:t>остаточных знаний по теме.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407" w:rsidRDefault="00C4213C">
            <w:pPr>
              <w:pStyle w:val="2"/>
              <w:framePr w:w="10454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11pt0"/>
              </w:rPr>
              <w:t>Определяет актуальный уровень знаний, необходимый для продолжения обучения, а также намечает «зону ближайшего развития» и предметных знаний, организует</w:t>
            </w:r>
          </w:p>
          <w:p w:rsidR="00987407" w:rsidRDefault="00C4213C">
            <w:pPr>
              <w:pStyle w:val="2"/>
              <w:framePr w:w="10454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11pt0"/>
              </w:rPr>
              <w:t>коррекционную работу в зоне актуальных знаний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407" w:rsidRDefault="00C4213C">
            <w:pPr>
              <w:pStyle w:val="2"/>
              <w:framePr w:w="10454" w:wrap="notBeside" w:vAnchor="text" w:hAnchor="text" w:xAlign="center" w:y="1"/>
              <w:shd w:val="clear" w:color="auto" w:fill="auto"/>
              <w:spacing w:line="274" w:lineRule="exact"/>
              <w:ind w:left="120" w:firstLine="0"/>
              <w:jc w:val="left"/>
            </w:pPr>
            <w:r>
              <w:rPr>
                <w:rStyle w:val="11pt0"/>
              </w:rPr>
              <w:t>Фиксируется учителем в электронном журнале и автоматически в электронном дневнике учащегося: отдельно задания актуального уровня и уровня ближайшего развития в пятибалльной шкале оценивания. Результаты работы не влияют на дальнейшую итоговую оценку младшего школьника.</w:t>
            </w:r>
          </w:p>
        </w:tc>
      </w:tr>
      <w:tr w:rsidR="00987407">
        <w:trPr>
          <w:trHeight w:hRule="exact" w:val="249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407" w:rsidRDefault="00C4213C">
            <w:pPr>
              <w:pStyle w:val="2"/>
              <w:framePr w:w="10454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0"/>
              </w:rPr>
              <w:t>3.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407" w:rsidRDefault="00C4213C">
            <w:pPr>
              <w:pStyle w:val="2"/>
              <w:framePr w:w="10454" w:wrap="notBeside" w:vAnchor="text" w:hAnchor="text" w:xAlign="center" w:y="1"/>
              <w:shd w:val="clear" w:color="auto" w:fill="auto"/>
              <w:spacing w:line="278" w:lineRule="exact"/>
              <w:ind w:left="120" w:firstLine="0"/>
              <w:jc w:val="left"/>
            </w:pPr>
            <w:r>
              <w:rPr>
                <w:rStyle w:val="11pt0"/>
              </w:rPr>
              <w:t>Проверо</w:t>
            </w:r>
          </w:p>
          <w:p w:rsidR="00987407" w:rsidRDefault="00C4213C">
            <w:pPr>
              <w:pStyle w:val="2"/>
              <w:framePr w:w="10454" w:wrap="notBeside" w:vAnchor="text" w:hAnchor="text" w:xAlign="center" w:y="1"/>
              <w:shd w:val="clear" w:color="auto" w:fill="auto"/>
              <w:spacing w:line="278" w:lineRule="exact"/>
              <w:ind w:left="120" w:firstLine="0"/>
              <w:jc w:val="left"/>
            </w:pPr>
            <w:r>
              <w:rPr>
                <w:rStyle w:val="11pt0"/>
              </w:rPr>
              <w:t>чная</w:t>
            </w:r>
          </w:p>
          <w:p w:rsidR="00987407" w:rsidRDefault="00C4213C">
            <w:pPr>
              <w:pStyle w:val="2"/>
              <w:framePr w:w="10454" w:wrap="notBeside" w:vAnchor="text" w:hAnchor="text" w:xAlign="center" w:y="1"/>
              <w:shd w:val="clear" w:color="auto" w:fill="auto"/>
              <w:spacing w:line="278" w:lineRule="exact"/>
              <w:ind w:left="120" w:firstLine="0"/>
              <w:jc w:val="left"/>
            </w:pPr>
            <w:r>
              <w:rPr>
                <w:rStyle w:val="11pt0"/>
              </w:rPr>
              <w:t>работа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407" w:rsidRDefault="00C4213C">
            <w:pPr>
              <w:pStyle w:val="2"/>
              <w:framePr w:w="10454" w:wrap="notBeside" w:vAnchor="text" w:hAnchor="text" w:xAlign="center" w:y="1"/>
              <w:shd w:val="clear" w:color="auto" w:fill="auto"/>
              <w:spacing w:line="274" w:lineRule="exact"/>
              <w:ind w:left="120" w:firstLine="0"/>
              <w:jc w:val="left"/>
            </w:pPr>
            <w:r>
              <w:rPr>
                <w:rStyle w:val="11pt0"/>
              </w:rPr>
              <w:t>Проводится на входе и выходе темы при освоении способов действия/средств в учебном предмете. Количество работ зависит от количества учебных тем.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407" w:rsidRDefault="00C4213C">
            <w:pPr>
              <w:pStyle w:val="2"/>
              <w:framePr w:w="10454" w:wrap="notBeside" w:vAnchor="text" w:hAnchor="text" w:xAlign="center" w:y="1"/>
              <w:shd w:val="clear" w:color="auto" w:fill="auto"/>
              <w:spacing w:line="274" w:lineRule="exact"/>
              <w:ind w:left="120" w:firstLine="0"/>
              <w:jc w:val="left"/>
            </w:pPr>
            <w:r>
              <w:rPr>
                <w:rStyle w:val="11pt0"/>
              </w:rPr>
              <w:t>Направлена на проверку пооперационного состава действия, которым необходимо овладеть учащимся в рамках решения учебной темы (раздела).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407" w:rsidRDefault="00C4213C">
            <w:pPr>
              <w:pStyle w:val="2"/>
              <w:framePr w:w="10454" w:wrap="notBeside" w:vAnchor="text" w:hAnchor="text" w:xAlign="center" w:y="1"/>
              <w:shd w:val="clear" w:color="auto" w:fill="auto"/>
              <w:spacing w:line="274" w:lineRule="exact"/>
              <w:ind w:left="120" w:firstLine="0"/>
              <w:jc w:val="left"/>
            </w:pPr>
            <w:r>
              <w:rPr>
                <w:rStyle w:val="11pt0"/>
              </w:rPr>
              <w:t>Результаты фиксируются отдельно по каждой отдельной операции (0-1 балл), оценка не влияет на итоговую оценку младшего школьника.</w:t>
            </w:r>
          </w:p>
        </w:tc>
      </w:tr>
      <w:tr w:rsidR="00987407">
        <w:trPr>
          <w:trHeight w:hRule="exact" w:val="4435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407" w:rsidRDefault="00C4213C">
            <w:pPr>
              <w:pStyle w:val="2"/>
              <w:framePr w:w="10454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0"/>
              </w:rPr>
              <w:t>4.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407" w:rsidRDefault="00C4213C">
            <w:pPr>
              <w:pStyle w:val="2"/>
              <w:framePr w:w="10454" w:wrap="notBeside" w:vAnchor="text" w:hAnchor="text" w:xAlign="center" w:y="1"/>
              <w:shd w:val="clear" w:color="auto" w:fill="auto"/>
              <w:spacing w:line="278" w:lineRule="exact"/>
              <w:ind w:left="120" w:firstLine="0"/>
              <w:jc w:val="left"/>
            </w:pPr>
            <w:r>
              <w:rPr>
                <w:rStyle w:val="11pt0"/>
              </w:rPr>
              <w:t>Самосто</w:t>
            </w:r>
          </w:p>
          <w:p w:rsidR="00987407" w:rsidRDefault="00C4213C">
            <w:pPr>
              <w:pStyle w:val="2"/>
              <w:framePr w:w="10454" w:wrap="notBeside" w:vAnchor="text" w:hAnchor="text" w:xAlign="center" w:y="1"/>
              <w:shd w:val="clear" w:color="auto" w:fill="auto"/>
              <w:spacing w:line="278" w:lineRule="exact"/>
              <w:ind w:left="120" w:firstLine="0"/>
              <w:jc w:val="left"/>
            </w:pPr>
            <w:r>
              <w:rPr>
                <w:rStyle w:val="11pt0"/>
              </w:rPr>
              <w:t>ятельная</w:t>
            </w:r>
          </w:p>
          <w:p w:rsidR="00987407" w:rsidRDefault="00C4213C">
            <w:pPr>
              <w:pStyle w:val="2"/>
              <w:framePr w:w="10454" w:wrap="notBeside" w:vAnchor="text" w:hAnchor="text" w:xAlign="center" w:y="1"/>
              <w:shd w:val="clear" w:color="auto" w:fill="auto"/>
              <w:spacing w:line="278" w:lineRule="exact"/>
              <w:ind w:left="120" w:firstLine="0"/>
              <w:jc w:val="left"/>
            </w:pPr>
            <w:r>
              <w:rPr>
                <w:rStyle w:val="11pt0"/>
              </w:rPr>
              <w:t>работа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407" w:rsidRDefault="00C4213C">
            <w:pPr>
              <w:pStyle w:val="2"/>
              <w:framePr w:w="10454" w:wrap="notBeside" w:vAnchor="text" w:hAnchor="text" w:xAlign="center" w:y="1"/>
              <w:shd w:val="clear" w:color="auto" w:fill="auto"/>
              <w:spacing w:line="274" w:lineRule="exact"/>
              <w:ind w:left="120" w:firstLine="0"/>
              <w:jc w:val="left"/>
            </w:pPr>
            <w:r>
              <w:rPr>
                <w:rStyle w:val="11pt0"/>
              </w:rPr>
              <w:t>Не более 1-2 раз в теме. (Количество работ зависит от количества учебных тем.)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407" w:rsidRDefault="00C4213C">
            <w:pPr>
              <w:pStyle w:val="2"/>
              <w:framePr w:w="10454" w:wrap="notBeside" w:vAnchor="text" w:hAnchor="text" w:xAlign="center" w:y="1"/>
              <w:shd w:val="clear" w:color="auto" w:fill="auto"/>
              <w:spacing w:line="274" w:lineRule="exact"/>
              <w:ind w:left="120" w:firstLine="0"/>
              <w:jc w:val="left"/>
            </w:pPr>
            <w:r>
              <w:rPr>
                <w:rStyle w:val="11pt0"/>
              </w:rPr>
              <w:t>Направлена, с одной стороны, на возможную коррекцию результатов темы обучения. Задания составляются на двух уровнях: 1 (базовый) и 2 (расширенный) по основным предметным содержательным линиям.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407" w:rsidRDefault="00F32AC6">
            <w:pPr>
              <w:pStyle w:val="2"/>
              <w:framePr w:w="10454" w:wrap="notBeside" w:vAnchor="text" w:hAnchor="text" w:xAlign="center" w:y="1"/>
              <w:shd w:val="clear" w:color="auto" w:fill="auto"/>
              <w:spacing w:line="274" w:lineRule="exact"/>
              <w:ind w:left="120" w:firstLine="0"/>
              <w:jc w:val="left"/>
            </w:pPr>
            <w:r>
              <w:rPr>
                <w:rStyle w:val="11pt0"/>
              </w:rPr>
              <w:t xml:space="preserve">Обучающийся </w:t>
            </w:r>
            <w:r w:rsidR="00C4213C">
              <w:rPr>
                <w:rStyle w:val="11pt0"/>
              </w:rPr>
              <w:t>сам оценивает все задания, которые он выполнил, проводит рефлексивную оценку своей работы: описывает объем выполненной работы; указывает достижения и трудности в данной работе; количественно в балльной шкале оценивает уровень выполненной работы.</w:t>
            </w:r>
          </w:p>
          <w:p w:rsidR="00987407" w:rsidRDefault="00C4213C">
            <w:pPr>
              <w:pStyle w:val="2"/>
              <w:framePr w:w="10454" w:wrap="notBeside" w:vAnchor="text" w:hAnchor="text" w:xAlign="center" w:y="1"/>
              <w:shd w:val="clear" w:color="auto" w:fill="auto"/>
              <w:spacing w:line="274" w:lineRule="exact"/>
              <w:ind w:left="120" w:firstLine="0"/>
              <w:jc w:val="left"/>
            </w:pPr>
            <w:r>
              <w:rPr>
                <w:rStyle w:val="11pt0"/>
              </w:rPr>
              <w:t>Учитель проверяет и оценивает выполненные школьником задания отдельно по уровням, определяет процент выполненных</w:t>
            </w:r>
          </w:p>
        </w:tc>
      </w:tr>
    </w:tbl>
    <w:p w:rsidR="00987407" w:rsidRDefault="00987407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2"/>
        <w:gridCol w:w="1195"/>
        <w:gridCol w:w="2448"/>
        <w:gridCol w:w="2702"/>
        <w:gridCol w:w="3427"/>
      </w:tblGrid>
      <w:tr w:rsidR="00987407">
        <w:trPr>
          <w:trHeight w:hRule="exact" w:val="1949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407" w:rsidRDefault="00987407">
            <w:pPr>
              <w:framePr w:w="104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407" w:rsidRDefault="00987407">
            <w:pPr>
              <w:framePr w:w="104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407" w:rsidRDefault="00987407">
            <w:pPr>
              <w:framePr w:w="104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407" w:rsidRDefault="00987407">
            <w:pPr>
              <w:framePr w:w="104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407" w:rsidRDefault="00C4213C">
            <w:pPr>
              <w:pStyle w:val="2"/>
              <w:framePr w:w="10454" w:wrap="notBeside" w:vAnchor="text" w:hAnchor="text" w:xAlign="center" w:y="1"/>
              <w:shd w:val="clear" w:color="auto" w:fill="auto"/>
              <w:spacing w:line="274" w:lineRule="exact"/>
              <w:ind w:left="120" w:firstLine="0"/>
              <w:jc w:val="left"/>
            </w:pPr>
            <w:r>
              <w:rPr>
                <w:rStyle w:val="11pt0"/>
              </w:rPr>
              <w:t>заданий и качество их выполнения. Далее ученик соотносит свою оценку с оценкой учителя и определяется дальнейший шаг в самостоятельной работе учащихся.</w:t>
            </w:r>
          </w:p>
        </w:tc>
      </w:tr>
      <w:tr w:rsidR="00987407">
        <w:trPr>
          <w:trHeight w:hRule="exact" w:val="3043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407" w:rsidRDefault="00C4213C">
            <w:pPr>
              <w:pStyle w:val="2"/>
              <w:framePr w:w="10454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0"/>
              </w:rPr>
              <w:t>5.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407" w:rsidRDefault="00C4213C">
            <w:pPr>
              <w:pStyle w:val="2"/>
              <w:framePr w:w="10454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11pt0"/>
              </w:rPr>
              <w:t>Тематиче</w:t>
            </w:r>
          </w:p>
          <w:p w:rsidR="00987407" w:rsidRDefault="00C4213C">
            <w:pPr>
              <w:pStyle w:val="2"/>
              <w:framePr w:w="10454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11pt0"/>
              </w:rPr>
              <w:t>ская</w:t>
            </w:r>
          </w:p>
          <w:p w:rsidR="00987407" w:rsidRDefault="00C4213C">
            <w:pPr>
              <w:pStyle w:val="2"/>
              <w:framePr w:w="10454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11pt0"/>
              </w:rPr>
              <w:t>контроль</w:t>
            </w:r>
          </w:p>
          <w:p w:rsidR="00987407" w:rsidRDefault="00C4213C">
            <w:pPr>
              <w:pStyle w:val="2"/>
              <w:framePr w:w="10454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11pt0"/>
              </w:rPr>
              <w:t>ная</w:t>
            </w:r>
          </w:p>
          <w:p w:rsidR="00987407" w:rsidRDefault="00C4213C">
            <w:pPr>
              <w:pStyle w:val="2"/>
              <w:framePr w:w="10454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11pt0"/>
              </w:rPr>
              <w:t>работа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407" w:rsidRDefault="00C4213C">
            <w:pPr>
              <w:pStyle w:val="2"/>
              <w:framePr w:w="10454" w:wrap="notBeside" w:vAnchor="text" w:hAnchor="text" w:xAlign="center" w:y="1"/>
              <w:shd w:val="clear" w:color="auto" w:fill="auto"/>
              <w:spacing w:line="274" w:lineRule="exact"/>
              <w:ind w:left="120" w:firstLine="0"/>
              <w:jc w:val="left"/>
            </w:pPr>
            <w:r>
              <w:rPr>
                <w:rStyle w:val="11pt0"/>
              </w:rPr>
              <w:t>Проводится после изучения темы (раздела), четверти. Количество работ зависит от количества тем в году.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407" w:rsidRDefault="00C4213C">
            <w:pPr>
              <w:pStyle w:val="2"/>
              <w:framePr w:w="10454" w:wrap="notBeside" w:vAnchor="text" w:hAnchor="text" w:xAlign="center" w:y="1"/>
              <w:shd w:val="clear" w:color="auto" w:fill="auto"/>
              <w:spacing w:line="274" w:lineRule="exact"/>
              <w:ind w:left="120" w:firstLine="0"/>
              <w:jc w:val="left"/>
            </w:pPr>
            <w:r>
              <w:rPr>
                <w:rStyle w:val="11pt0"/>
              </w:rPr>
              <w:t>Проверяется уровень освоения учащимися предметных культурных способов/средств действия. Уровни:</w:t>
            </w:r>
          </w:p>
          <w:p w:rsidR="00987407" w:rsidRDefault="00C4213C">
            <w:pPr>
              <w:pStyle w:val="2"/>
              <w:framePr w:w="10454" w:wrap="notBeside" w:vAnchor="text" w:hAnchor="text" w:xAlign="center" w:y="1"/>
              <w:shd w:val="clear" w:color="auto" w:fill="auto"/>
              <w:spacing w:line="274" w:lineRule="exact"/>
              <w:ind w:left="120" w:firstLine="0"/>
              <w:jc w:val="left"/>
            </w:pPr>
            <w:r>
              <w:rPr>
                <w:rStyle w:val="11pt0"/>
              </w:rPr>
              <w:t>1 формальный; 2 - рефлексивный (предметный) № 3 - ресурсный (функциональный).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407" w:rsidRDefault="00C4213C">
            <w:pPr>
              <w:pStyle w:val="2"/>
              <w:framePr w:w="10454" w:wrap="notBeside" w:vAnchor="text" w:hAnchor="text" w:xAlign="center" w:y="1"/>
              <w:shd w:val="clear" w:color="auto" w:fill="auto"/>
              <w:spacing w:line="274" w:lineRule="exact"/>
              <w:ind w:left="120" w:firstLine="0"/>
              <w:jc w:val="left"/>
            </w:pPr>
            <w:r>
              <w:rPr>
                <w:rStyle w:val="11pt0"/>
              </w:rPr>
              <w:t>Все задания обязательны для выполнения. Учитель оценивает все задания по уровням и строит персональный «профиль» ученика по освоению предметного способа/средства действия. Оценивание пятибалльное, отдельно по уровням.</w:t>
            </w:r>
          </w:p>
        </w:tc>
      </w:tr>
      <w:tr w:rsidR="00987407">
        <w:trPr>
          <w:trHeight w:hRule="exact" w:val="111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7407" w:rsidRDefault="00C4213C">
            <w:pPr>
              <w:pStyle w:val="2"/>
              <w:framePr w:w="10454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0"/>
              </w:rPr>
              <w:t>6.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407" w:rsidRDefault="00C4213C">
            <w:pPr>
              <w:pStyle w:val="2"/>
              <w:framePr w:w="10454" w:wrap="notBeside" w:vAnchor="text" w:hAnchor="text" w:xAlign="center" w:y="1"/>
              <w:shd w:val="clear" w:color="auto" w:fill="auto"/>
              <w:spacing w:line="278" w:lineRule="exact"/>
              <w:ind w:firstLine="0"/>
              <w:jc w:val="both"/>
            </w:pPr>
            <w:r>
              <w:rPr>
                <w:rStyle w:val="11pt0"/>
              </w:rPr>
              <w:t>Решение проектно й задачи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407" w:rsidRDefault="00C4213C">
            <w:pPr>
              <w:pStyle w:val="2"/>
              <w:framePr w:w="10454" w:wrap="notBeside" w:vAnchor="text" w:hAnchor="text" w:xAlign="center" w:y="1"/>
              <w:shd w:val="clear" w:color="auto" w:fill="auto"/>
              <w:spacing w:line="274" w:lineRule="exact"/>
              <w:ind w:left="120" w:firstLine="0"/>
              <w:jc w:val="left"/>
            </w:pPr>
            <w:r>
              <w:rPr>
                <w:rStyle w:val="11pt0"/>
              </w:rPr>
              <w:t>Проводится 2-3 раза в год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407" w:rsidRDefault="00C4213C">
            <w:pPr>
              <w:pStyle w:val="2"/>
              <w:framePr w:w="10454" w:wrap="notBeside" w:vAnchor="text" w:hAnchor="text" w:xAlign="center" w:y="1"/>
              <w:shd w:val="clear" w:color="auto" w:fill="auto"/>
              <w:spacing w:line="274" w:lineRule="exact"/>
              <w:ind w:left="120" w:firstLine="0"/>
              <w:jc w:val="left"/>
            </w:pPr>
            <w:r>
              <w:rPr>
                <w:rStyle w:val="11pt0"/>
              </w:rPr>
              <w:t>Направлена на выявление уровня освоения ключевых компетентностей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407" w:rsidRDefault="00C4213C">
            <w:pPr>
              <w:pStyle w:val="2"/>
              <w:framePr w:w="10454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11pt0"/>
              </w:rPr>
              <w:t>Экспертная оценка по специально созданным экспертным картам. По каждому критерию 0-1 балл</w:t>
            </w:r>
          </w:p>
        </w:tc>
      </w:tr>
      <w:tr w:rsidR="00987407">
        <w:trPr>
          <w:trHeight w:hRule="exact" w:val="4147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407" w:rsidRDefault="00C4213C">
            <w:pPr>
              <w:pStyle w:val="2"/>
              <w:framePr w:w="10454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0"/>
              </w:rPr>
              <w:t>7.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407" w:rsidRDefault="00C4213C">
            <w:pPr>
              <w:pStyle w:val="2"/>
              <w:framePr w:w="10454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11pt0"/>
              </w:rPr>
              <w:t>Итогова</w:t>
            </w:r>
          </w:p>
          <w:p w:rsidR="00987407" w:rsidRDefault="00C4213C">
            <w:pPr>
              <w:pStyle w:val="2"/>
              <w:framePr w:w="10454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11pt0"/>
              </w:rPr>
              <w:t>я</w:t>
            </w:r>
          </w:p>
          <w:p w:rsidR="00987407" w:rsidRDefault="00C4213C">
            <w:pPr>
              <w:pStyle w:val="2"/>
              <w:framePr w:w="10454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11pt0"/>
              </w:rPr>
              <w:t>комплекс</w:t>
            </w:r>
          </w:p>
          <w:p w:rsidR="00987407" w:rsidRDefault="00C4213C">
            <w:pPr>
              <w:pStyle w:val="2"/>
              <w:framePr w:w="10454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11pt0"/>
              </w:rPr>
              <w:t>ная (в</w:t>
            </w:r>
          </w:p>
          <w:p w:rsidR="00987407" w:rsidRDefault="00C4213C">
            <w:pPr>
              <w:pStyle w:val="2"/>
              <w:framePr w:w="10454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11pt0"/>
              </w:rPr>
              <w:t>том</w:t>
            </w:r>
          </w:p>
          <w:p w:rsidR="00987407" w:rsidRDefault="00C4213C">
            <w:pPr>
              <w:pStyle w:val="2"/>
              <w:framePr w:w="10454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11pt0"/>
              </w:rPr>
              <w:t>числе</w:t>
            </w:r>
          </w:p>
          <w:p w:rsidR="00987407" w:rsidRDefault="00C4213C">
            <w:pPr>
              <w:pStyle w:val="2"/>
              <w:framePr w:w="10454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11pt0"/>
              </w:rPr>
              <w:t>тестовая)</w:t>
            </w:r>
          </w:p>
          <w:p w:rsidR="00987407" w:rsidRDefault="00C4213C">
            <w:pPr>
              <w:pStyle w:val="2"/>
              <w:framePr w:w="10454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11pt0"/>
              </w:rPr>
              <w:t>работа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407" w:rsidRDefault="00C4213C">
            <w:pPr>
              <w:pStyle w:val="2"/>
              <w:framePr w:w="10454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0"/>
              </w:rPr>
              <w:t>Конец апреля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407" w:rsidRDefault="00C4213C">
            <w:pPr>
              <w:pStyle w:val="2"/>
              <w:framePr w:w="10454" w:wrap="notBeside" w:vAnchor="text" w:hAnchor="text" w:xAlign="center" w:y="1"/>
              <w:shd w:val="clear" w:color="auto" w:fill="auto"/>
              <w:spacing w:line="274" w:lineRule="exact"/>
              <w:ind w:left="120" w:firstLine="0"/>
              <w:jc w:val="left"/>
            </w:pPr>
            <w:r>
              <w:rPr>
                <w:rStyle w:val="11pt0"/>
              </w:rPr>
              <w:t>Включает основные темы учебного года. Задания рассчитаны на проверку не только знаний, но и развивающего эффекта обучения. Задания разного уровня, как по сложности (базовый, расширенный), так и по уровню</w:t>
            </w:r>
          </w:p>
          <w:p w:rsidR="00987407" w:rsidRDefault="00C4213C">
            <w:pPr>
              <w:pStyle w:val="2"/>
              <w:framePr w:w="10454" w:wrap="notBeside" w:vAnchor="text" w:hAnchor="text" w:xAlign="center" w:y="1"/>
              <w:shd w:val="clear" w:color="auto" w:fill="auto"/>
              <w:spacing w:line="274" w:lineRule="exact"/>
              <w:ind w:left="120" w:firstLine="0"/>
              <w:jc w:val="left"/>
            </w:pPr>
            <w:r>
              <w:rPr>
                <w:rStyle w:val="11pt0"/>
              </w:rPr>
              <w:t>опосредствования</w:t>
            </w:r>
          </w:p>
          <w:p w:rsidR="00987407" w:rsidRDefault="00C4213C">
            <w:pPr>
              <w:pStyle w:val="2"/>
              <w:framePr w:w="10454" w:wrap="notBeside" w:vAnchor="text" w:hAnchor="text" w:xAlign="center" w:y="1"/>
              <w:shd w:val="clear" w:color="auto" w:fill="auto"/>
              <w:spacing w:line="274" w:lineRule="exact"/>
              <w:ind w:left="120" w:firstLine="0"/>
              <w:jc w:val="left"/>
            </w:pPr>
            <w:r>
              <w:rPr>
                <w:rStyle w:val="11pt0"/>
              </w:rPr>
              <w:t>(формальный,</w:t>
            </w:r>
          </w:p>
          <w:p w:rsidR="00987407" w:rsidRDefault="00C4213C">
            <w:pPr>
              <w:pStyle w:val="2"/>
              <w:framePr w:w="10454" w:wrap="notBeside" w:vAnchor="text" w:hAnchor="text" w:xAlign="center" w:y="1"/>
              <w:shd w:val="clear" w:color="auto" w:fill="auto"/>
              <w:spacing w:line="274" w:lineRule="exact"/>
              <w:ind w:left="120" w:firstLine="0"/>
              <w:jc w:val="left"/>
            </w:pPr>
            <w:r>
              <w:rPr>
                <w:rStyle w:val="11pt0"/>
              </w:rPr>
              <w:t>рефлексивный,</w:t>
            </w:r>
          </w:p>
          <w:p w:rsidR="00987407" w:rsidRDefault="00C4213C">
            <w:pPr>
              <w:pStyle w:val="2"/>
              <w:framePr w:w="10454" w:wrap="notBeside" w:vAnchor="text" w:hAnchor="text" w:xAlign="center" w:y="1"/>
              <w:shd w:val="clear" w:color="auto" w:fill="auto"/>
              <w:spacing w:line="274" w:lineRule="exact"/>
              <w:ind w:left="120" w:firstLine="0"/>
              <w:jc w:val="left"/>
            </w:pPr>
            <w:r>
              <w:rPr>
                <w:rStyle w:val="11pt0"/>
              </w:rPr>
              <w:t>ресурсный)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407" w:rsidRDefault="00C4213C">
            <w:pPr>
              <w:pStyle w:val="2"/>
              <w:framePr w:w="10454" w:wrap="notBeside" w:vAnchor="text" w:hAnchor="text" w:xAlign="center" w:y="1"/>
              <w:shd w:val="clear" w:color="auto" w:fill="auto"/>
              <w:spacing w:line="274" w:lineRule="exact"/>
              <w:ind w:left="120" w:firstLine="0"/>
              <w:jc w:val="left"/>
            </w:pPr>
            <w:r>
              <w:rPr>
                <w:rStyle w:val="11pt0"/>
              </w:rPr>
              <w:t>Оценивание пятибалльное, отдельно по уровням. Сравнение результатов стартовой и итоговой работы.</w:t>
            </w:r>
          </w:p>
        </w:tc>
      </w:tr>
      <w:tr w:rsidR="00987407">
        <w:trPr>
          <w:trHeight w:hRule="exact" w:val="2227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407" w:rsidRDefault="00C4213C">
            <w:pPr>
              <w:pStyle w:val="2"/>
              <w:framePr w:w="10454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0"/>
              </w:rPr>
              <w:t>8.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87407" w:rsidRDefault="00C4213C">
            <w:pPr>
              <w:pStyle w:val="2"/>
              <w:framePr w:w="10454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11pt0"/>
              </w:rPr>
              <w:t>Предъяв</w:t>
            </w:r>
          </w:p>
          <w:p w:rsidR="00987407" w:rsidRDefault="00C4213C">
            <w:pPr>
              <w:pStyle w:val="2"/>
              <w:framePr w:w="10454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11pt0"/>
              </w:rPr>
              <w:t>ление</w:t>
            </w:r>
          </w:p>
          <w:p w:rsidR="00987407" w:rsidRDefault="00C4213C">
            <w:pPr>
              <w:pStyle w:val="2"/>
              <w:framePr w:w="10454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11pt0"/>
              </w:rPr>
              <w:t>(демонст</w:t>
            </w:r>
          </w:p>
          <w:p w:rsidR="00987407" w:rsidRDefault="00C4213C">
            <w:pPr>
              <w:pStyle w:val="2"/>
              <w:framePr w:w="10454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11pt0"/>
              </w:rPr>
              <w:t>рация)</w:t>
            </w:r>
          </w:p>
          <w:p w:rsidR="00987407" w:rsidRDefault="00C4213C">
            <w:pPr>
              <w:pStyle w:val="2"/>
              <w:framePr w:w="10454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11pt0"/>
              </w:rPr>
              <w:t>достиже</w:t>
            </w:r>
          </w:p>
          <w:p w:rsidR="00987407" w:rsidRDefault="00C4213C">
            <w:pPr>
              <w:pStyle w:val="2"/>
              <w:framePr w:w="10454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11pt0"/>
              </w:rPr>
              <w:t>ний</w:t>
            </w:r>
          </w:p>
          <w:p w:rsidR="00987407" w:rsidRDefault="00C4213C">
            <w:pPr>
              <w:pStyle w:val="2"/>
              <w:framePr w:w="10454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11pt0"/>
              </w:rPr>
              <w:t>ученика за год.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407" w:rsidRDefault="00C4213C" w:rsidP="00B9755A">
            <w:pPr>
              <w:pStyle w:val="2"/>
              <w:framePr w:w="10454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0"/>
              </w:rPr>
              <w:t xml:space="preserve">Май </w:t>
            </w:r>
            <w:r w:rsidR="00B9755A">
              <w:rPr>
                <w:rStyle w:val="11pt0"/>
              </w:rPr>
              <w:t xml:space="preserve"> 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407" w:rsidRDefault="00C4213C">
            <w:pPr>
              <w:pStyle w:val="2"/>
              <w:framePr w:w="10454" w:wrap="notBeside" w:vAnchor="text" w:hAnchor="text" w:xAlign="center" w:y="1"/>
              <w:shd w:val="clear" w:color="auto" w:fill="auto"/>
              <w:spacing w:line="274" w:lineRule="exact"/>
              <w:ind w:left="120" w:firstLine="0"/>
              <w:jc w:val="left"/>
            </w:pPr>
            <w:r>
              <w:rPr>
                <w:rStyle w:val="11pt0"/>
              </w:rPr>
              <w:t>Каждый учащийся в конце года должен продемонстрировать (показать) все, на что он способен.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407" w:rsidRDefault="00C4213C">
            <w:pPr>
              <w:pStyle w:val="2"/>
              <w:framePr w:w="10454" w:wrap="notBeside" w:vAnchor="text" w:hAnchor="text" w:xAlign="center" w:y="1"/>
              <w:shd w:val="clear" w:color="auto" w:fill="auto"/>
              <w:spacing w:line="274" w:lineRule="exact"/>
              <w:ind w:left="120" w:firstLine="0"/>
              <w:jc w:val="left"/>
            </w:pPr>
            <w:r>
              <w:rPr>
                <w:rStyle w:val="11pt0"/>
              </w:rPr>
              <w:t>Философия этой формы оценки в смещение акцента с того, что учащийся не знает и не умеет, к тому, что он знает и умеет по данной теме и данному предмету; перенос педагогического ударения с оценки на самооценку</w:t>
            </w:r>
          </w:p>
        </w:tc>
      </w:tr>
    </w:tbl>
    <w:p w:rsidR="00987407" w:rsidRDefault="00987407">
      <w:pPr>
        <w:rPr>
          <w:sz w:val="2"/>
          <w:szCs w:val="2"/>
        </w:rPr>
      </w:pPr>
    </w:p>
    <w:p w:rsidR="00987407" w:rsidRDefault="00C4213C">
      <w:pPr>
        <w:pStyle w:val="2"/>
        <w:numPr>
          <w:ilvl w:val="0"/>
          <w:numId w:val="3"/>
        </w:numPr>
        <w:shd w:val="clear" w:color="auto" w:fill="auto"/>
        <w:tabs>
          <w:tab w:val="left" w:pos="1011"/>
        </w:tabs>
        <w:spacing w:line="322" w:lineRule="exact"/>
        <w:ind w:left="380" w:right="460" w:firstLine="0"/>
        <w:jc w:val="both"/>
      </w:pPr>
      <w:r>
        <w:t>Нормы оценок за выполнение различных видов проверочных работ определены соответствующим методическим письмом «Контроль и оценка результатов обучения в начальной школе».</w:t>
      </w:r>
    </w:p>
    <w:p w:rsidR="00987407" w:rsidRDefault="00C4213C">
      <w:pPr>
        <w:pStyle w:val="2"/>
        <w:numPr>
          <w:ilvl w:val="0"/>
          <w:numId w:val="3"/>
        </w:numPr>
        <w:shd w:val="clear" w:color="auto" w:fill="auto"/>
        <w:tabs>
          <w:tab w:val="left" w:pos="1011"/>
        </w:tabs>
        <w:spacing w:line="322" w:lineRule="exact"/>
        <w:ind w:left="380" w:right="460" w:firstLine="0"/>
        <w:jc w:val="both"/>
      </w:pPr>
      <w:r>
        <w:t>Личностные результаты учащихся не подлежат итоговой оценке и фиксируются в двух документах: характеристике ученика и его портфеле достижений.</w:t>
      </w:r>
    </w:p>
    <w:p w:rsidR="00987407" w:rsidRDefault="00C4213C">
      <w:pPr>
        <w:pStyle w:val="11"/>
        <w:keepNext/>
        <w:keepLines/>
        <w:numPr>
          <w:ilvl w:val="0"/>
          <w:numId w:val="1"/>
        </w:numPr>
        <w:shd w:val="clear" w:color="auto" w:fill="auto"/>
        <w:spacing w:before="0"/>
        <w:ind w:left="20"/>
      </w:pPr>
      <w:bookmarkStart w:id="3" w:name="bookmark2"/>
      <w:r>
        <w:lastRenderedPageBreak/>
        <w:t xml:space="preserve"> Оценка личностных результатов</w:t>
      </w:r>
      <w:bookmarkEnd w:id="3"/>
    </w:p>
    <w:p w:rsidR="00987407" w:rsidRDefault="00C4213C">
      <w:pPr>
        <w:pStyle w:val="2"/>
        <w:numPr>
          <w:ilvl w:val="1"/>
          <w:numId w:val="1"/>
        </w:numPr>
        <w:shd w:val="clear" w:color="auto" w:fill="auto"/>
        <w:spacing w:line="322" w:lineRule="exact"/>
        <w:ind w:left="20" w:right="20" w:firstLine="0"/>
        <w:jc w:val="both"/>
      </w:pPr>
      <w:r>
        <w:t xml:space="preserve"> Оценка личностных результатов представляет собой оценку достижения обучающимися планируемых результатов в их личностном развитии, представленных в разделе междисциплинарной программы формирования универсальных учебных действий у обучающихся на ступени начального общего образования. Личностные результаты выпускников на ступени начального общего образования не подлежат итоговой оценке.</w:t>
      </w:r>
    </w:p>
    <w:p w:rsidR="00987407" w:rsidRDefault="00C4213C">
      <w:pPr>
        <w:pStyle w:val="2"/>
        <w:shd w:val="clear" w:color="auto" w:fill="auto"/>
        <w:spacing w:line="322" w:lineRule="exact"/>
        <w:ind w:left="20" w:right="20" w:firstLine="0"/>
        <w:jc w:val="both"/>
      </w:pPr>
      <w:r>
        <w:t>4.2.Объект оценки - сформированность универсальных учебных действий, включаемых в следующие три основные блока:</w:t>
      </w:r>
    </w:p>
    <w:p w:rsidR="00987407" w:rsidRDefault="00C4213C">
      <w:pPr>
        <w:pStyle w:val="2"/>
        <w:numPr>
          <w:ilvl w:val="0"/>
          <w:numId w:val="4"/>
        </w:numPr>
        <w:shd w:val="clear" w:color="auto" w:fill="auto"/>
        <w:spacing w:line="336" w:lineRule="exact"/>
        <w:ind w:left="20" w:firstLine="580"/>
        <w:jc w:val="both"/>
      </w:pPr>
      <w:r>
        <w:t xml:space="preserve"> самоопределение</w:t>
      </w:r>
    </w:p>
    <w:p w:rsidR="00987407" w:rsidRDefault="00C4213C">
      <w:pPr>
        <w:pStyle w:val="2"/>
        <w:numPr>
          <w:ilvl w:val="0"/>
          <w:numId w:val="4"/>
        </w:numPr>
        <w:shd w:val="clear" w:color="auto" w:fill="auto"/>
        <w:spacing w:line="336" w:lineRule="exact"/>
        <w:ind w:left="20" w:firstLine="580"/>
        <w:jc w:val="both"/>
      </w:pPr>
      <w:r>
        <w:t xml:space="preserve"> смыслоообразование</w:t>
      </w:r>
    </w:p>
    <w:p w:rsidR="00987407" w:rsidRDefault="00C4213C">
      <w:pPr>
        <w:pStyle w:val="2"/>
        <w:numPr>
          <w:ilvl w:val="0"/>
          <w:numId w:val="4"/>
        </w:numPr>
        <w:shd w:val="clear" w:color="auto" w:fill="auto"/>
        <w:spacing w:line="336" w:lineRule="exact"/>
        <w:ind w:left="20" w:firstLine="580"/>
        <w:jc w:val="both"/>
      </w:pPr>
      <w:r>
        <w:t xml:space="preserve"> морально-этическая ориентация</w:t>
      </w:r>
    </w:p>
    <w:p w:rsidR="00987407" w:rsidRDefault="00C4213C">
      <w:pPr>
        <w:pStyle w:val="2"/>
        <w:numPr>
          <w:ilvl w:val="0"/>
          <w:numId w:val="5"/>
        </w:numPr>
        <w:shd w:val="clear" w:color="auto" w:fill="auto"/>
        <w:tabs>
          <w:tab w:val="left" w:pos="687"/>
        </w:tabs>
        <w:spacing w:line="336" w:lineRule="exact"/>
        <w:ind w:left="20" w:right="20" w:firstLine="0"/>
        <w:jc w:val="both"/>
      </w:pPr>
      <w:r>
        <w:t>Основное содержание оценки личностных результатов на ступени начального общего образования строится вокруг оценки:</w:t>
      </w:r>
    </w:p>
    <w:p w:rsidR="00987407" w:rsidRDefault="00C4213C">
      <w:pPr>
        <w:pStyle w:val="2"/>
        <w:numPr>
          <w:ilvl w:val="0"/>
          <w:numId w:val="4"/>
        </w:numPr>
        <w:shd w:val="clear" w:color="auto" w:fill="auto"/>
        <w:spacing w:line="336" w:lineRule="exact"/>
        <w:ind w:left="20" w:firstLine="580"/>
        <w:jc w:val="both"/>
      </w:pPr>
      <w:r>
        <w:t xml:space="preserve"> сформированности внутренней позиции обучающегося,</w:t>
      </w:r>
    </w:p>
    <w:p w:rsidR="00987407" w:rsidRDefault="00C4213C">
      <w:pPr>
        <w:pStyle w:val="2"/>
        <w:shd w:val="clear" w:color="auto" w:fill="auto"/>
        <w:spacing w:line="336" w:lineRule="exact"/>
        <w:ind w:left="580" w:right="680" w:firstLine="0"/>
        <w:jc w:val="left"/>
      </w:pPr>
      <w:r>
        <w:t>•ориентации на содержательные моменты образовательного процесса •сформированности основ гражданской идентичности</w:t>
      </w:r>
    </w:p>
    <w:p w:rsidR="00987407" w:rsidRDefault="00C4213C">
      <w:pPr>
        <w:pStyle w:val="2"/>
        <w:numPr>
          <w:ilvl w:val="0"/>
          <w:numId w:val="4"/>
        </w:numPr>
        <w:shd w:val="clear" w:color="auto" w:fill="auto"/>
        <w:spacing w:line="336" w:lineRule="exact"/>
        <w:ind w:left="20" w:firstLine="580"/>
        <w:jc w:val="both"/>
      </w:pPr>
      <w:r>
        <w:t xml:space="preserve"> сформированности самооценки,</w:t>
      </w:r>
    </w:p>
    <w:p w:rsidR="00987407" w:rsidRDefault="00C4213C">
      <w:pPr>
        <w:pStyle w:val="2"/>
        <w:numPr>
          <w:ilvl w:val="0"/>
          <w:numId w:val="4"/>
        </w:numPr>
        <w:shd w:val="clear" w:color="auto" w:fill="auto"/>
        <w:spacing w:line="336" w:lineRule="exact"/>
        <w:ind w:left="20" w:firstLine="580"/>
        <w:jc w:val="both"/>
      </w:pPr>
      <w:r>
        <w:t xml:space="preserve"> сформированности мотивации учебной деятельности,</w:t>
      </w:r>
    </w:p>
    <w:p w:rsidR="00987407" w:rsidRDefault="00C4213C">
      <w:pPr>
        <w:pStyle w:val="2"/>
        <w:shd w:val="clear" w:color="auto" w:fill="auto"/>
        <w:spacing w:after="300" w:line="322" w:lineRule="exact"/>
        <w:ind w:left="20" w:right="20" w:firstLine="580"/>
        <w:jc w:val="both"/>
      </w:pPr>
      <w:r>
        <w:t>•знания моральных норм и сформированности морально-этических суждений; способности к оценке своих поступков и действий других людей с точки зрения соблюдения/нарушения моральной нормы.</w:t>
      </w:r>
    </w:p>
    <w:p w:rsidR="00987407" w:rsidRDefault="00C4213C">
      <w:pPr>
        <w:pStyle w:val="11"/>
        <w:keepNext/>
        <w:keepLines/>
        <w:numPr>
          <w:ilvl w:val="0"/>
          <w:numId w:val="1"/>
        </w:numPr>
        <w:shd w:val="clear" w:color="auto" w:fill="auto"/>
        <w:spacing w:before="0"/>
        <w:ind w:left="20"/>
      </w:pPr>
      <w:bookmarkStart w:id="4" w:name="bookmark3"/>
      <w:r>
        <w:t xml:space="preserve"> Оценка метапредметных результатов</w:t>
      </w:r>
      <w:bookmarkEnd w:id="4"/>
    </w:p>
    <w:p w:rsidR="00987407" w:rsidRDefault="00C4213C">
      <w:pPr>
        <w:pStyle w:val="2"/>
        <w:numPr>
          <w:ilvl w:val="1"/>
          <w:numId w:val="1"/>
        </w:numPr>
        <w:shd w:val="clear" w:color="auto" w:fill="auto"/>
        <w:spacing w:line="322" w:lineRule="exact"/>
        <w:ind w:left="20" w:right="20" w:firstLine="0"/>
        <w:jc w:val="both"/>
      </w:pPr>
      <w:r>
        <w:t xml:space="preserve"> Оценка метапредметных результатов представляет собой оценку достижения планируемых результатов освоения ООП НОО, представленных в разделах «Регулятивные учебные действия», «Коммуникативные учебные действия», «Познавательные учебные действия» междисциплинарной программы формирования универсальных учебных действий у обучающихся на ступени начального общего образования, а также планируемых результатов, представленных во всех разделах междисциплинарной программы «Чтение. Работа с информацией».</w:t>
      </w:r>
    </w:p>
    <w:p w:rsidR="00987407" w:rsidRDefault="00C4213C">
      <w:pPr>
        <w:pStyle w:val="2"/>
        <w:numPr>
          <w:ilvl w:val="1"/>
          <w:numId w:val="1"/>
        </w:numPr>
        <w:shd w:val="clear" w:color="auto" w:fill="auto"/>
        <w:spacing w:line="322" w:lineRule="exact"/>
        <w:ind w:left="20" w:right="20" w:firstLine="0"/>
        <w:jc w:val="both"/>
      </w:pPr>
      <w:r>
        <w:t xml:space="preserve"> Объект оценки метапредметных результатов - сформированность у обучающегося регулятивных, коммуникативных и познавательных универсальных действий.</w:t>
      </w:r>
    </w:p>
    <w:p w:rsidR="00987407" w:rsidRDefault="00C4213C">
      <w:pPr>
        <w:pStyle w:val="2"/>
        <w:shd w:val="clear" w:color="auto" w:fill="auto"/>
        <w:spacing w:line="322" w:lineRule="exact"/>
        <w:ind w:left="20" w:firstLine="0"/>
        <w:jc w:val="both"/>
      </w:pPr>
      <w:r>
        <w:t>К ним относятся:</w:t>
      </w:r>
    </w:p>
    <w:p w:rsidR="00987407" w:rsidRDefault="00C4213C">
      <w:pPr>
        <w:pStyle w:val="2"/>
        <w:numPr>
          <w:ilvl w:val="0"/>
          <w:numId w:val="4"/>
        </w:numPr>
        <w:shd w:val="clear" w:color="auto" w:fill="auto"/>
        <w:spacing w:line="322" w:lineRule="exact"/>
        <w:ind w:left="20" w:right="20" w:firstLine="580"/>
        <w:jc w:val="both"/>
      </w:pPr>
      <w:r>
        <w:t xml:space="preserve"> способность обучающегося принимать и сохранять учебную цель и задачи; самостоятельно преобразовывать практическую задачу в познавательную, умение планировать собственную деятельность в соответствии с поставленной задачей и условиями её реализации и искать средства её осуществления; умение контролировать и оценивать свои действия, вносить коррективы в их выполнение на основе оценки и учёта характера ошибок, проявлять инициативу и самостоятельность в обучении;</w:t>
      </w:r>
    </w:p>
    <w:p w:rsidR="00987407" w:rsidRDefault="00C4213C">
      <w:pPr>
        <w:pStyle w:val="2"/>
        <w:numPr>
          <w:ilvl w:val="0"/>
          <w:numId w:val="4"/>
        </w:numPr>
        <w:shd w:val="clear" w:color="auto" w:fill="auto"/>
        <w:spacing w:line="326" w:lineRule="exact"/>
        <w:ind w:left="20" w:right="20" w:firstLine="580"/>
        <w:jc w:val="both"/>
      </w:pPr>
      <w:r>
        <w:t xml:space="preserve"> умение осуществлять информационный поиск, сбор и выделение существенной информации из различных информационных источников;</w:t>
      </w:r>
    </w:p>
    <w:p w:rsidR="00987407" w:rsidRDefault="00C4213C">
      <w:pPr>
        <w:pStyle w:val="2"/>
        <w:numPr>
          <w:ilvl w:val="0"/>
          <w:numId w:val="4"/>
        </w:numPr>
        <w:shd w:val="clear" w:color="auto" w:fill="auto"/>
        <w:ind w:left="20" w:right="20" w:firstLine="580"/>
        <w:jc w:val="both"/>
      </w:pPr>
      <w:r>
        <w:t xml:space="preserve"> умение использовать знаково-символические средства для создания моделей изучаемых объектов и процессов, схем решения учебно</w:t>
      </w:r>
      <w:r>
        <w:softHyphen/>
        <w:t>познавательных и практических задач;</w:t>
      </w:r>
    </w:p>
    <w:p w:rsidR="00987407" w:rsidRDefault="00C4213C">
      <w:pPr>
        <w:pStyle w:val="2"/>
        <w:numPr>
          <w:ilvl w:val="0"/>
          <w:numId w:val="4"/>
        </w:numPr>
        <w:shd w:val="clear" w:color="auto" w:fill="auto"/>
        <w:spacing w:line="322" w:lineRule="exact"/>
        <w:ind w:left="20" w:right="20" w:firstLine="580"/>
        <w:jc w:val="both"/>
      </w:pPr>
      <w:r>
        <w:t xml:space="preserve"> способность к осуществлению логических операций сравнения, анализа, обобщения, </w:t>
      </w:r>
      <w:r>
        <w:lastRenderedPageBreak/>
        <w:t>классификации по родовидовым признакам, к установлению аналогий, отнесения к известным понятиям;</w:t>
      </w:r>
    </w:p>
    <w:p w:rsidR="00987407" w:rsidRDefault="00C4213C">
      <w:pPr>
        <w:pStyle w:val="2"/>
        <w:numPr>
          <w:ilvl w:val="0"/>
          <w:numId w:val="4"/>
        </w:numPr>
        <w:shd w:val="clear" w:color="auto" w:fill="auto"/>
        <w:spacing w:line="322" w:lineRule="exact"/>
        <w:ind w:left="20" w:right="20" w:firstLine="580"/>
        <w:jc w:val="both"/>
      </w:pPr>
      <w:r>
        <w:t xml:space="preserve"> умение сотрудничать с педагогом и сверстниками при решении учебных проблем, принимать на себя ответственность за результаты своих действий.</w:t>
      </w:r>
    </w:p>
    <w:p w:rsidR="00987407" w:rsidRDefault="00C4213C">
      <w:pPr>
        <w:pStyle w:val="2"/>
        <w:numPr>
          <w:ilvl w:val="1"/>
          <w:numId w:val="1"/>
        </w:numPr>
        <w:shd w:val="clear" w:color="auto" w:fill="auto"/>
        <w:spacing w:line="322" w:lineRule="exact"/>
        <w:ind w:left="20" w:right="20" w:firstLine="0"/>
        <w:jc w:val="both"/>
      </w:pPr>
      <w:r>
        <w:t xml:space="preserve"> Основное содержание оценки метапредметных результатов строится вокруг умения учиться, т. е. той совокупности способов действий, которая обеспечивает способность обучающихся к самостоятельному усвоению новых знаний и умений, включая организацию этого процесса.</w:t>
      </w:r>
    </w:p>
    <w:p w:rsidR="00987407" w:rsidRDefault="00C4213C">
      <w:pPr>
        <w:pStyle w:val="2"/>
        <w:numPr>
          <w:ilvl w:val="1"/>
          <w:numId w:val="1"/>
        </w:numPr>
        <w:shd w:val="clear" w:color="auto" w:fill="auto"/>
        <w:spacing w:line="322" w:lineRule="exact"/>
        <w:ind w:left="20" w:right="20" w:firstLine="0"/>
        <w:jc w:val="both"/>
      </w:pPr>
      <w:r>
        <w:t xml:space="preserve"> Уровень сформированности универсальных учебных действий может быть качественно оценён и измерен в следующих основных формах:</w:t>
      </w:r>
    </w:p>
    <w:p w:rsidR="00987407" w:rsidRDefault="00C4213C">
      <w:pPr>
        <w:pStyle w:val="2"/>
        <w:numPr>
          <w:ilvl w:val="0"/>
          <w:numId w:val="4"/>
        </w:numPr>
        <w:shd w:val="clear" w:color="auto" w:fill="auto"/>
        <w:spacing w:line="322" w:lineRule="exact"/>
        <w:ind w:left="720" w:right="20"/>
        <w:jc w:val="both"/>
      </w:pPr>
      <w:r>
        <w:t xml:space="preserve"> специально сконструированные диагностические задачи, направленных на оценку уровня сформированности конкретного вида универсальных учебных действий;</w:t>
      </w:r>
    </w:p>
    <w:p w:rsidR="00987407" w:rsidRDefault="00C4213C">
      <w:pPr>
        <w:pStyle w:val="2"/>
        <w:numPr>
          <w:ilvl w:val="0"/>
          <w:numId w:val="4"/>
        </w:numPr>
        <w:shd w:val="clear" w:color="auto" w:fill="auto"/>
        <w:spacing w:line="322" w:lineRule="exact"/>
        <w:ind w:left="720"/>
        <w:jc w:val="both"/>
      </w:pPr>
      <w:r>
        <w:t xml:space="preserve"> учебные и учебно-практические задачи средствами учебных предметов;</w:t>
      </w:r>
    </w:p>
    <w:p w:rsidR="00987407" w:rsidRDefault="00C4213C">
      <w:pPr>
        <w:pStyle w:val="2"/>
        <w:numPr>
          <w:ilvl w:val="0"/>
          <w:numId w:val="4"/>
        </w:numPr>
        <w:shd w:val="clear" w:color="auto" w:fill="auto"/>
        <w:spacing w:after="300" w:line="322" w:lineRule="exact"/>
        <w:ind w:left="720" w:right="20"/>
        <w:jc w:val="both"/>
      </w:pPr>
      <w:r>
        <w:t xml:space="preserve"> комплексные задания на межпредметной основе, в том числе использование проверочных заданий, на освоение навыков работы с информацией.</w:t>
      </w:r>
    </w:p>
    <w:p w:rsidR="00987407" w:rsidRDefault="00C4213C">
      <w:pPr>
        <w:pStyle w:val="11"/>
        <w:keepNext/>
        <w:keepLines/>
        <w:numPr>
          <w:ilvl w:val="0"/>
          <w:numId w:val="1"/>
        </w:numPr>
        <w:shd w:val="clear" w:color="auto" w:fill="auto"/>
        <w:spacing w:before="0"/>
        <w:ind w:left="20"/>
      </w:pPr>
      <w:bookmarkStart w:id="5" w:name="bookmark4"/>
      <w:r>
        <w:t xml:space="preserve"> Оценка предметных результатов</w:t>
      </w:r>
      <w:bookmarkEnd w:id="5"/>
    </w:p>
    <w:p w:rsidR="00987407" w:rsidRDefault="00C4213C">
      <w:pPr>
        <w:pStyle w:val="2"/>
        <w:numPr>
          <w:ilvl w:val="1"/>
          <w:numId w:val="1"/>
        </w:numPr>
        <w:shd w:val="clear" w:color="auto" w:fill="auto"/>
        <w:spacing w:line="322" w:lineRule="exact"/>
        <w:ind w:left="20" w:right="20" w:firstLine="0"/>
        <w:jc w:val="both"/>
      </w:pPr>
      <w:r>
        <w:t xml:space="preserve"> Оценка предметных результатов - это оценка планируемых результатов по отдельным предметам; это система предметных знаний и система предметных действий, которые преломляются через специфику предмета и направлены на применение знаний, их преобразование и получение нового знания.</w:t>
      </w:r>
    </w:p>
    <w:p w:rsidR="00987407" w:rsidRDefault="00C4213C">
      <w:pPr>
        <w:pStyle w:val="2"/>
        <w:numPr>
          <w:ilvl w:val="1"/>
          <w:numId w:val="1"/>
        </w:numPr>
        <w:shd w:val="clear" w:color="auto" w:fill="auto"/>
        <w:spacing w:after="300" w:line="322" w:lineRule="exact"/>
        <w:ind w:left="20" w:right="20" w:firstLine="0"/>
        <w:jc w:val="both"/>
      </w:pPr>
      <w:r>
        <w:t xml:space="preserve"> Объект оценки предметных результатов - действия, выполняемые обучающимися, с предметным содержанием.</w:t>
      </w:r>
    </w:p>
    <w:p w:rsidR="00987407" w:rsidRDefault="00C4213C">
      <w:pPr>
        <w:pStyle w:val="11"/>
        <w:keepNext/>
        <w:keepLines/>
        <w:numPr>
          <w:ilvl w:val="0"/>
          <w:numId w:val="1"/>
        </w:numPr>
        <w:shd w:val="clear" w:color="auto" w:fill="auto"/>
        <w:spacing w:before="0"/>
        <w:ind w:left="20"/>
      </w:pPr>
      <w:bookmarkStart w:id="6" w:name="bookmark5"/>
      <w:r>
        <w:t xml:space="preserve"> Итоговая оценка выпускника начальной школы</w:t>
      </w:r>
      <w:bookmarkEnd w:id="6"/>
    </w:p>
    <w:p w:rsidR="00987407" w:rsidRDefault="00C4213C">
      <w:pPr>
        <w:pStyle w:val="2"/>
        <w:numPr>
          <w:ilvl w:val="1"/>
          <w:numId w:val="1"/>
        </w:numPr>
        <w:shd w:val="clear" w:color="auto" w:fill="auto"/>
        <w:spacing w:line="322" w:lineRule="exact"/>
        <w:ind w:left="20" w:right="20" w:firstLine="0"/>
        <w:jc w:val="both"/>
      </w:pPr>
      <w:r>
        <w:t xml:space="preserve"> На итоговую оценку, результаты которой используется при принятии решения о возможности или невозможности продолжения обучения на следующей ступени в начальной школе, выносят только предметные и метапредметные результаты, описанные в разделе «Выпускник научится» планируемых результатов начального общего образования.</w:t>
      </w:r>
    </w:p>
    <w:p w:rsidR="00987407" w:rsidRDefault="00C4213C">
      <w:pPr>
        <w:pStyle w:val="2"/>
        <w:numPr>
          <w:ilvl w:val="1"/>
          <w:numId w:val="1"/>
        </w:numPr>
        <w:shd w:val="clear" w:color="auto" w:fill="auto"/>
        <w:spacing w:line="322" w:lineRule="exact"/>
        <w:ind w:left="20" w:right="20" w:firstLine="0"/>
        <w:jc w:val="both"/>
      </w:pPr>
      <w:r>
        <w:t xml:space="preserve"> Предмет итоговой оценки - способность </w:t>
      </w:r>
      <w:r w:rsidR="0094029B">
        <w:t xml:space="preserve">обучающихся </w:t>
      </w:r>
      <w:r>
        <w:t xml:space="preserve"> решать учебно</w:t>
      </w:r>
      <w:r>
        <w:softHyphen/>
        <w:t>познавательные и учебно-практические задачи, построенные на материале системы предметных знаний и на основе метапредметных действий.</w:t>
      </w:r>
    </w:p>
    <w:p w:rsidR="00987407" w:rsidRDefault="00C4213C">
      <w:pPr>
        <w:pStyle w:val="2"/>
        <w:numPr>
          <w:ilvl w:val="1"/>
          <w:numId w:val="1"/>
        </w:numPr>
        <w:shd w:val="clear" w:color="auto" w:fill="auto"/>
        <w:spacing w:line="322" w:lineRule="exact"/>
        <w:ind w:left="20" w:right="20" w:firstLine="0"/>
        <w:jc w:val="both"/>
      </w:pPr>
      <w:r>
        <w:t xml:space="preserve"> Основной инструмент итоговой оценки - итоговые комплексные работы - система заданий различного уровня сложности по чтению, русскому языку, математике и окружающему миру.</w:t>
      </w:r>
    </w:p>
    <w:p w:rsidR="00987407" w:rsidRDefault="00C4213C">
      <w:pPr>
        <w:pStyle w:val="2"/>
        <w:numPr>
          <w:ilvl w:val="1"/>
          <w:numId w:val="1"/>
        </w:numPr>
        <w:shd w:val="clear" w:color="auto" w:fill="auto"/>
        <w:spacing w:line="322" w:lineRule="exact"/>
        <w:ind w:left="20" w:right="20" w:firstLine="0"/>
        <w:jc w:val="both"/>
      </w:pPr>
      <w:r>
        <w:t xml:space="preserve"> Итоговая оценка выпускника формируется на основе накопленной оценки, зафиксированной в портфеле достижений, по всем учебным предметам и оценок за выполнение, как минимум, трёх (четырёх) итоговых работ (по русскому языку, родному языку, математике и комплексной работы на межпредметной основе). При этом накопленная оценка характеризует выполнение всей совокупности планируемых результатов, а также динамику образовательных достижений обучающихся за период обучения. А оценки за итоговые работы характеризуют уровень усвоения обучающимися опорной системы знаний по русскому языку и математике, а также уровень овладения метапредметными действиями.</w:t>
      </w:r>
    </w:p>
    <w:p w:rsidR="00987407" w:rsidRDefault="00C4213C">
      <w:pPr>
        <w:pStyle w:val="2"/>
        <w:numPr>
          <w:ilvl w:val="1"/>
          <w:numId w:val="1"/>
        </w:numPr>
        <w:shd w:val="clear" w:color="auto" w:fill="auto"/>
        <w:spacing w:line="322" w:lineRule="exact"/>
        <w:ind w:left="20" w:right="20" w:firstLine="0"/>
        <w:jc w:val="both"/>
      </w:pPr>
      <w:r>
        <w:t xml:space="preserve"> Если в материалах накопительной системы оценки зафиксировано достижение планируемых результатов по всем основным разделам учебной программы как минимум с </w:t>
      </w:r>
      <w:r>
        <w:lastRenderedPageBreak/>
        <w:t>оценкой «удовлетворительно», а результаты выполнения итоговых работ свидетельствуют о правильном выполнении не менее 50% заданий базового уровня, то выпускник овладел опорной системой знаний и учебными действиями, необходимыми для продолжения образования на следующей ступени, и способен использовать их для решения простых учебно-познавательных и учебно-практических задач средствами данного предмета.</w:t>
      </w:r>
    </w:p>
    <w:p w:rsidR="00987407" w:rsidRDefault="00C4213C">
      <w:pPr>
        <w:pStyle w:val="2"/>
        <w:numPr>
          <w:ilvl w:val="1"/>
          <w:numId w:val="1"/>
        </w:numPr>
        <w:shd w:val="clear" w:color="auto" w:fill="auto"/>
        <w:spacing w:line="322" w:lineRule="exact"/>
        <w:ind w:left="20" w:right="20" w:firstLine="0"/>
        <w:jc w:val="both"/>
      </w:pPr>
      <w:r>
        <w:t xml:space="preserve"> Если в материалах накопительной системы оценки зафиксировано достижение планируемых результатов по всем основным разделам учебной программы, причем не менее, чем по половине разделов выставлена оценка «хорошо» или «отлично», а результаты выполнения итоговых работ свидетельствуют о правильном выполнении не менее 65% заданий базового уровня и получении не менее 50% от максимального балла за выполнение заданий повышенного уровня, то выпускник овладел опорной системой знаний, необходимой для продолжения образования на следующей ступени, на уровне осознанного произвольного овладения учебными действиями.</w:t>
      </w:r>
    </w:p>
    <w:p w:rsidR="00987407" w:rsidRDefault="00C4213C">
      <w:pPr>
        <w:pStyle w:val="2"/>
        <w:numPr>
          <w:ilvl w:val="1"/>
          <w:numId w:val="1"/>
        </w:numPr>
        <w:shd w:val="clear" w:color="auto" w:fill="auto"/>
        <w:spacing w:line="322" w:lineRule="exact"/>
        <w:ind w:left="20" w:right="20" w:firstLine="0"/>
        <w:jc w:val="both"/>
      </w:pPr>
      <w:r>
        <w:t xml:space="preserve"> Если в материалах накопительной системы оценки не зафиксировано достижение планируемых результатов по всем основным разделам учебной программы, а результаты выполнения итоговых работ свидетельствуют о правильном выполнении менее 50% заданий базового уровня, то выпускник не овладел опорной системой знаний и учебными действиями, необходимыми для продолжения образования на следующей ступени.</w:t>
      </w:r>
    </w:p>
    <w:p w:rsidR="00987407" w:rsidRDefault="00C4213C">
      <w:pPr>
        <w:pStyle w:val="2"/>
        <w:numPr>
          <w:ilvl w:val="1"/>
          <w:numId w:val="1"/>
        </w:numPr>
        <w:shd w:val="clear" w:color="auto" w:fill="auto"/>
        <w:spacing w:line="322" w:lineRule="exact"/>
        <w:ind w:left="20" w:right="20" w:firstLine="0"/>
        <w:jc w:val="both"/>
      </w:pPr>
      <w:r>
        <w:t xml:space="preserve"> Педагогический совет школы на основе выводов, сделанных по каждому обучающемуся, рассматривает вопрос об успешном освоении данным обучающимся основной образовательной программы начального общего образования и переводе его на следующую ступень общего образования. В случае, если полученные обучающимся итоговые оценки не позволяют сделать однозначного вывода о достижении планируемых результатов, решение о переводе на следующую ступень общего образования 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процедур, устанавливаемых Министерством образования и науки Российской Федерации.</w:t>
      </w:r>
    </w:p>
    <w:sectPr w:rsidR="00987407" w:rsidSect="00987407">
      <w:type w:val="continuous"/>
      <w:pgSz w:w="11909" w:h="16838"/>
      <w:pgMar w:top="1472" w:right="710" w:bottom="757" w:left="7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156F" w:rsidRDefault="00F5156F" w:rsidP="00987407">
      <w:r>
        <w:separator/>
      </w:r>
    </w:p>
  </w:endnote>
  <w:endnote w:type="continuationSeparator" w:id="0">
    <w:p w:rsidR="00F5156F" w:rsidRDefault="00F5156F" w:rsidP="00987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3FB" w:rsidRDefault="003B43FB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3FB" w:rsidRDefault="003B43FB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3FB" w:rsidRDefault="003B43F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156F" w:rsidRDefault="00F5156F"/>
  </w:footnote>
  <w:footnote w:type="continuationSeparator" w:id="0">
    <w:p w:rsidR="00F5156F" w:rsidRDefault="00F5156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3FB" w:rsidRDefault="003B43FB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407" w:rsidRDefault="00F5156F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27.9pt;margin-top:54.95pt;width:5.3pt;height:7.9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87407" w:rsidRDefault="003F1C9D">
                <w:pPr>
                  <w:pStyle w:val="a6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BB3DB6" w:rsidRPr="00BB3DB6">
                  <w:rPr>
                    <w:rStyle w:val="a7"/>
                    <w:noProof/>
                  </w:rPr>
                  <w:t>9</w:t>
                </w:r>
                <w:r>
                  <w:rPr>
                    <w:rStyle w:val="a7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3FB" w:rsidRDefault="003B43F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6374D9"/>
    <w:multiLevelType w:val="multilevel"/>
    <w:tmpl w:val="03DE96C0"/>
    <w:lvl w:ilvl="0">
      <w:start w:val="5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ACB0A19"/>
    <w:multiLevelType w:val="multilevel"/>
    <w:tmpl w:val="4A9A71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1A96ECC"/>
    <w:multiLevelType w:val="multilevel"/>
    <w:tmpl w:val="D2C20A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5D32B8A"/>
    <w:multiLevelType w:val="multilevel"/>
    <w:tmpl w:val="FD624DA8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42616E1"/>
    <w:multiLevelType w:val="multilevel"/>
    <w:tmpl w:val="D8E6916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987407"/>
    <w:rsid w:val="000A5DEE"/>
    <w:rsid w:val="000C2754"/>
    <w:rsid w:val="000E2663"/>
    <w:rsid w:val="000E39C9"/>
    <w:rsid w:val="001926AF"/>
    <w:rsid w:val="001A6E5E"/>
    <w:rsid w:val="00254DB6"/>
    <w:rsid w:val="002650EC"/>
    <w:rsid w:val="00280490"/>
    <w:rsid w:val="00293A5A"/>
    <w:rsid w:val="003066C3"/>
    <w:rsid w:val="003105C4"/>
    <w:rsid w:val="00333466"/>
    <w:rsid w:val="003512DC"/>
    <w:rsid w:val="00384454"/>
    <w:rsid w:val="003B27B2"/>
    <w:rsid w:val="003B3103"/>
    <w:rsid w:val="003B43FB"/>
    <w:rsid w:val="003F1C9D"/>
    <w:rsid w:val="00420327"/>
    <w:rsid w:val="00430CD9"/>
    <w:rsid w:val="004636ED"/>
    <w:rsid w:val="004F01EE"/>
    <w:rsid w:val="00584F00"/>
    <w:rsid w:val="006006B1"/>
    <w:rsid w:val="006A199C"/>
    <w:rsid w:val="006B5B5C"/>
    <w:rsid w:val="006B7D09"/>
    <w:rsid w:val="006F743E"/>
    <w:rsid w:val="0071047E"/>
    <w:rsid w:val="008D0585"/>
    <w:rsid w:val="0094029B"/>
    <w:rsid w:val="00987407"/>
    <w:rsid w:val="009C21B0"/>
    <w:rsid w:val="00A27B62"/>
    <w:rsid w:val="00A621FD"/>
    <w:rsid w:val="00B028DA"/>
    <w:rsid w:val="00B16BD5"/>
    <w:rsid w:val="00B57B3E"/>
    <w:rsid w:val="00B65F66"/>
    <w:rsid w:val="00B7459D"/>
    <w:rsid w:val="00B9755A"/>
    <w:rsid w:val="00BB3DB6"/>
    <w:rsid w:val="00BE7093"/>
    <w:rsid w:val="00C4213C"/>
    <w:rsid w:val="00E260BE"/>
    <w:rsid w:val="00EC0F62"/>
    <w:rsid w:val="00EE1B8F"/>
    <w:rsid w:val="00F01475"/>
    <w:rsid w:val="00F32AC6"/>
    <w:rsid w:val="00F5156F"/>
    <w:rsid w:val="00F956B0"/>
    <w:rsid w:val="00F95CBC"/>
    <w:rsid w:val="00FD0D93"/>
    <w:rsid w:val="00FE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1E330631-08C8-493E-8E40-7C6A47C2A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8740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87407"/>
    <w:rPr>
      <w:color w:val="0066CC"/>
      <w:u w:val="single"/>
    </w:rPr>
  </w:style>
  <w:style w:type="character" w:customStyle="1" w:styleId="a4">
    <w:name w:val="Основной текст_"/>
    <w:basedOn w:val="a0"/>
    <w:link w:val="2"/>
    <w:rsid w:val="009874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Exact">
    <w:name w:val="Основной текст Exact"/>
    <w:basedOn w:val="a0"/>
    <w:rsid w:val="009874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character" w:customStyle="1" w:styleId="Exact0">
    <w:name w:val="Основной текст Exact"/>
    <w:basedOn w:val="a4"/>
    <w:rsid w:val="009874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0">
    <w:name w:val="Основной текст (2)_"/>
    <w:basedOn w:val="a0"/>
    <w:link w:val="21"/>
    <w:rsid w:val="009874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Основной текст1"/>
    <w:basedOn w:val="a4"/>
    <w:rsid w:val="009874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a5">
    <w:name w:val="Колонтитул_"/>
    <w:basedOn w:val="a0"/>
    <w:link w:val="a6"/>
    <w:rsid w:val="009874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Колонтитул"/>
    <w:basedOn w:val="a5"/>
    <w:rsid w:val="009874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sid w:val="009874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95pt">
    <w:name w:val="Основной текст + 9;5 pt;Полужирный"/>
    <w:basedOn w:val="a4"/>
    <w:rsid w:val="009874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1pt">
    <w:name w:val="Основной текст + 11 pt;Полужирный"/>
    <w:basedOn w:val="a4"/>
    <w:rsid w:val="009874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pt0">
    <w:name w:val="Основной текст + 11 pt"/>
    <w:basedOn w:val="a4"/>
    <w:rsid w:val="009874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4"/>
    <w:rsid w:val="00987407"/>
    <w:pPr>
      <w:shd w:val="clear" w:color="auto" w:fill="FFFFFF"/>
      <w:spacing w:line="317" w:lineRule="exact"/>
      <w:ind w:hanging="34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1">
    <w:name w:val="Основной текст (2)"/>
    <w:basedOn w:val="a"/>
    <w:link w:val="20"/>
    <w:rsid w:val="00987407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6">
    <w:name w:val="Колонтитул"/>
    <w:basedOn w:val="a"/>
    <w:link w:val="a5"/>
    <w:rsid w:val="0098740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"/>
    <w:basedOn w:val="a"/>
    <w:link w:val="10"/>
    <w:rsid w:val="00987407"/>
    <w:pPr>
      <w:shd w:val="clear" w:color="auto" w:fill="FFFFFF"/>
      <w:spacing w:before="300" w:line="322" w:lineRule="exact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8">
    <w:name w:val="Заголовок таблицы"/>
    <w:basedOn w:val="a"/>
    <w:rsid w:val="00384454"/>
    <w:pPr>
      <w:suppressLineNumbers/>
      <w:suppressAutoHyphens/>
      <w:jc w:val="center"/>
    </w:pPr>
    <w:rPr>
      <w:rFonts w:ascii="Times" w:eastAsia="Times" w:hAnsi="Times" w:cs="Times New Roman"/>
      <w:b/>
      <w:bCs/>
      <w:color w:val="auto"/>
      <w:szCs w:val="20"/>
      <w:lang w:val="en-US" w:bidi="ar-SA"/>
    </w:rPr>
  </w:style>
  <w:style w:type="paragraph" w:styleId="a9">
    <w:name w:val="header"/>
    <w:basedOn w:val="a"/>
    <w:link w:val="aa"/>
    <w:uiPriority w:val="99"/>
    <w:semiHidden/>
    <w:unhideWhenUsed/>
    <w:rsid w:val="003B43F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B43FB"/>
    <w:rPr>
      <w:color w:val="000000"/>
    </w:rPr>
  </w:style>
  <w:style w:type="paragraph" w:styleId="ab">
    <w:name w:val="footer"/>
    <w:basedOn w:val="a"/>
    <w:link w:val="ac"/>
    <w:uiPriority w:val="99"/>
    <w:semiHidden/>
    <w:unhideWhenUsed/>
    <w:rsid w:val="003B43F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B43F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CE7D8-290D-4EEE-8B38-E56B43228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2742</Words>
  <Characters>15632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18338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www.freemypdf.com</dc:creator>
  <cp:keywords/>
  <cp:lastModifiedBy>admin</cp:lastModifiedBy>
  <cp:revision>36</cp:revision>
  <cp:lastPrinted>2014-05-24T05:06:00Z</cp:lastPrinted>
  <dcterms:created xsi:type="dcterms:W3CDTF">2013-12-27T05:21:00Z</dcterms:created>
  <dcterms:modified xsi:type="dcterms:W3CDTF">2015-02-17T06:21:00Z</dcterms:modified>
</cp:coreProperties>
</file>